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drawing>
          <wp:inline distB="0" distT="0" distL="0" distR="0">
            <wp:extent cx="2712661" cy="1392499"/>
            <wp:effectExtent b="0" l="0" r="0" t="0"/>
            <wp:docPr descr="Diagram&#10;&#10;Description automatically generated" id="2" name="image1.png"/>
            <a:graphic>
              <a:graphicData uri="http://schemas.openxmlformats.org/drawingml/2006/picture">
                <pic:pic>
                  <pic:nvPicPr>
                    <pic:cNvPr descr="Diagram&#10;&#10;Description automatically generated" id="0" name="image1.png"/>
                    <pic:cNvPicPr preferRelativeResize="0"/>
                  </pic:nvPicPr>
                  <pic:blipFill>
                    <a:blip r:embed="rId7"/>
                    <a:srcRect b="0" l="0" r="0" t="0"/>
                    <a:stretch>
                      <a:fillRect/>
                    </a:stretch>
                  </pic:blipFill>
                  <pic:spPr>
                    <a:xfrm>
                      <a:off x="0" y="0"/>
                      <a:ext cx="2712661" cy="1392499"/>
                    </a:xfrm>
                    <a:prstGeom prst="rect"/>
                    <a:ln/>
                  </pic:spPr>
                </pic:pic>
              </a:graphicData>
            </a:graphic>
          </wp:inline>
        </w:drawing>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7"/>
        <w:gridCol w:w="7443"/>
        <w:tblGridChange w:id="0">
          <w:tblGrid>
            <w:gridCol w:w="1907"/>
            <w:gridCol w:w="7443"/>
          </w:tblGrid>
        </w:tblGridChange>
      </w:tblGrid>
      <w:tr>
        <w:trPr>
          <w:cantSplit w:val="0"/>
          <w:trHeight w:val="530" w:hRule="atLeast"/>
          <w:tblHeader w:val="0"/>
        </w:trPr>
        <w:tc>
          <w:tcPr>
            <w:gridSpan w:val="2"/>
          </w:tcPr>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color w:val="00b050"/>
                <w:sz w:val="40"/>
                <w:szCs w:val="40"/>
                <w:rtl w:val="0"/>
              </w:rPr>
              <w:t xml:space="preserve">Finding the beauty in microbial diversity</w:t>
            </w:r>
            <w:r w:rsidDel="00000000" w:rsidR="00000000" w:rsidRPr="00000000">
              <w:rPr>
                <w:rtl w:val="0"/>
              </w:rPr>
            </w:r>
          </w:p>
        </w:tc>
      </w:tr>
      <w:tr>
        <w:trPr>
          <w:cantSplit w:val="0"/>
          <w:tblHeader w:val="0"/>
        </w:trPr>
        <w:tc>
          <w:tcPr/>
          <w:p w:rsidR="00000000" w:rsidDel="00000000" w:rsidP="00000000" w:rsidRDefault="00000000" w:rsidRPr="00000000" w14:paraId="00000004">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Grade level</w:t>
            </w:r>
          </w:p>
        </w:tc>
        <w:tc>
          <w:tcPr/>
          <w:p w:rsidR="00000000" w:rsidDel="00000000" w:rsidP="00000000" w:rsidRDefault="00000000" w:rsidRPr="00000000" w14:paraId="00000005">
            <w:pPr>
              <w:rPr>
                <w:rFonts w:ascii="Arial" w:cs="Arial" w:eastAsia="Arial" w:hAnsi="Arial"/>
                <w:sz w:val="26"/>
                <w:szCs w:val="26"/>
              </w:rPr>
            </w:pPr>
            <w:r w:rsidDel="00000000" w:rsidR="00000000" w:rsidRPr="00000000">
              <w:rPr>
                <w:rFonts w:ascii="Arial" w:cs="Arial" w:eastAsia="Arial" w:hAnsi="Arial"/>
                <w:sz w:val="26"/>
                <w:szCs w:val="26"/>
                <w:rtl w:val="0"/>
              </w:rPr>
              <w:t xml:space="preserve">High school</w:t>
            </w:r>
          </w:p>
        </w:tc>
      </w:tr>
      <w:tr>
        <w:trPr>
          <w:cantSplit w:val="0"/>
          <w:trHeight w:val="674" w:hRule="atLeast"/>
          <w:tblHeader w:val="0"/>
        </w:trPr>
        <w:tc>
          <w:tcPr/>
          <w:p w:rsidR="00000000" w:rsidDel="00000000" w:rsidP="00000000" w:rsidRDefault="00000000" w:rsidRPr="00000000" w14:paraId="00000006">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Standards</w:t>
            </w:r>
          </w:p>
        </w:tc>
        <w:tc>
          <w:tcPr/>
          <w:p w:rsidR="00000000" w:rsidDel="00000000" w:rsidP="00000000" w:rsidRDefault="00000000" w:rsidRPr="00000000" w14:paraId="00000007">
            <w:pPr>
              <w:rPr>
                <w:rFonts w:ascii="Arial" w:cs="Arial" w:eastAsia="Arial" w:hAnsi="Arial"/>
                <w:sz w:val="26"/>
                <w:szCs w:val="26"/>
              </w:rPr>
            </w:pPr>
            <w:r w:rsidDel="00000000" w:rsidR="00000000" w:rsidRPr="00000000">
              <w:rPr>
                <w:rFonts w:ascii="Arial" w:cs="Arial" w:eastAsia="Arial" w:hAnsi="Arial"/>
                <w:color w:val="202124"/>
                <w:sz w:val="26"/>
                <w:szCs w:val="26"/>
                <w:highlight w:val="white"/>
                <w:rtl w:val="0"/>
              </w:rPr>
              <w:t xml:space="preserve">HS-LS2-3. </w:t>
            </w:r>
            <w:r w:rsidDel="00000000" w:rsidR="00000000" w:rsidRPr="00000000">
              <w:rPr>
                <w:rFonts w:ascii="Arial" w:cs="Arial" w:eastAsia="Arial" w:hAnsi="Arial"/>
                <w:b w:val="1"/>
                <w:color w:val="202124"/>
                <w:sz w:val="26"/>
                <w:szCs w:val="26"/>
                <w:highlight w:val="white"/>
                <w:rtl w:val="0"/>
              </w:rPr>
              <w:t xml:space="preserve">Construct and revise an explanation based on evidence</w:t>
            </w:r>
            <w:r w:rsidDel="00000000" w:rsidR="00000000" w:rsidRPr="00000000">
              <w:rPr>
                <w:rFonts w:ascii="Arial" w:cs="Arial" w:eastAsia="Arial" w:hAnsi="Arial"/>
                <w:color w:val="202124"/>
                <w:sz w:val="26"/>
                <w:szCs w:val="26"/>
                <w:highlight w:val="white"/>
                <w:rtl w:val="0"/>
              </w:rPr>
              <w:t xml:space="preserve"> for the cycling of matter and flow of energy in aerobic and anaerobic conditions.</w:t>
            </w:r>
            <w:r w:rsidDel="00000000" w:rsidR="00000000" w:rsidRPr="00000000">
              <w:rPr>
                <w:rtl w:val="0"/>
              </w:rPr>
            </w:r>
          </w:p>
          <w:p w:rsidR="00000000" w:rsidDel="00000000" w:rsidP="00000000" w:rsidRDefault="00000000" w:rsidRPr="00000000" w14:paraId="00000008">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9">
            <w:pPr>
              <w:pStyle w:val="Heading3"/>
              <w:spacing w:after="0" w:before="0" w:lineRule="auto"/>
              <w:rPr>
                <w:rFonts w:ascii="Arial" w:cs="Arial" w:eastAsia="Arial" w:hAnsi="Arial"/>
                <w:b w:val="0"/>
                <w:color w:val="000000"/>
                <w:sz w:val="26"/>
                <w:szCs w:val="26"/>
              </w:rPr>
            </w:pPr>
            <w:hyperlink r:id="rId8">
              <w:r w:rsidDel="00000000" w:rsidR="00000000" w:rsidRPr="00000000">
                <w:rPr>
                  <w:rFonts w:ascii="Arial" w:cs="Arial" w:eastAsia="Arial" w:hAnsi="Arial"/>
                  <w:color w:val="000000"/>
                  <w:sz w:val="26"/>
                  <w:szCs w:val="26"/>
                  <w:u w:val="none"/>
                  <w:rtl w:val="0"/>
                </w:rPr>
                <w:t xml:space="preserve">ESS2.E Biogeology</w:t>
              </w:r>
            </w:hyperlink>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0"/>
                <w:color w:val="000000"/>
                <w:sz w:val="26"/>
                <w:szCs w:val="26"/>
                <w:rtl w:val="0"/>
              </w:rPr>
              <w:t xml:space="preserve">The many dynamic and delicate feedbacks between the biosphere and other Earth systems cause a continual co-evolution of Earth’s surface and the life that exists on it. (HS-ESS2-7)</w:t>
            </w:r>
          </w:p>
        </w:tc>
      </w:tr>
      <w:tr>
        <w:trPr>
          <w:cantSplit w:val="0"/>
          <w:trHeight w:val="647" w:hRule="atLeast"/>
          <w:tblHeader w:val="0"/>
        </w:trPr>
        <w:tc>
          <w:tcPr/>
          <w:p w:rsidR="00000000" w:rsidDel="00000000" w:rsidP="00000000" w:rsidRDefault="00000000" w:rsidRPr="00000000" w14:paraId="0000000A">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Goals</w:t>
            </w:r>
          </w:p>
        </w:tc>
        <w:tc>
          <w:tcPr/>
          <w:p w:rsidR="00000000" w:rsidDel="00000000" w:rsidP="00000000" w:rsidRDefault="00000000" w:rsidRPr="00000000" w14:paraId="0000000B">
            <w:pPr>
              <w:rPr>
                <w:rFonts w:ascii="Arial" w:cs="Arial" w:eastAsia="Arial" w:hAnsi="Arial"/>
                <w:sz w:val="26"/>
                <w:szCs w:val="26"/>
              </w:rPr>
            </w:pPr>
            <w:r w:rsidDel="00000000" w:rsidR="00000000" w:rsidRPr="00000000">
              <w:rPr>
                <w:rFonts w:ascii="Arial" w:cs="Arial" w:eastAsia="Arial" w:hAnsi="Arial"/>
                <w:sz w:val="26"/>
                <w:szCs w:val="26"/>
                <w:rtl w:val="0"/>
              </w:rPr>
              <w:t xml:space="preserve">List the learning objectives students will meet through this lesson. Use words from Bloom’s Taxonomy to make sure they are measurable objectives!</w:t>
            </w:r>
          </w:p>
        </w:tc>
      </w:tr>
      <w:tr>
        <w:trPr>
          <w:cantSplit w:val="0"/>
          <w:trHeight w:val="647" w:hRule="atLeast"/>
          <w:tblHeader w:val="0"/>
        </w:trPr>
        <w:tc>
          <w:tcPr/>
          <w:p w:rsidR="00000000" w:rsidDel="00000000" w:rsidP="00000000" w:rsidRDefault="00000000" w:rsidRPr="00000000" w14:paraId="0000000C">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Brief description</w:t>
            </w:r>
          </w:p>
        </w:tc>
        <w:tc>
          <w:tcPr/>
          <w:p w:rsidR="00000000" w:rsidDel="00000000" w:rsidP="00000000" w:rsidRDefault="00000000" w:rsidRPr="00000000" w14:paraId="0000000D">
            <w:pPr>
              <w:rPr>
                <w:rFonts w:ascii="Arial" w:cs="Arial" w:eastAsia="Arial" w:hAnsi="Arial"/>
                <w:sz w:val="26"/>
                <w:szCs w:val="26"/>
              </w:rPr>
            </w:pPr>
            <w:r w:rsidDel="00000000" w:rsidR="00000000" w:rsidRPr="00000000">
              <w:rPr>
                <w:rFonts w:ascii="Arial" w:cs="Arial" w:eastAsia="Arial" w:hAnsi="Arial"/>
                <w:sz w:val="26"/>
                <w:szCs w:val="26"/>
                <w:rtl w:val="0"/>
              </w:rPr>
              <w:t xml:space="preserve">This is a paired lesson about microbes with two classroom lessons/lab activities following a field trip where samples were collected.</w:t>
            </w:r>
          </w:p>
        </w:tc>
      </w:tr>
      <w:tr>
        <w:trPr>
          <w:cantSplit w:val="0"/>
          <w:trHeight w:val="341" w:hRule="atLeast"/>
          <w:tblHeader w:val="0"/>
        </w:trPr>
        <w:tc>
          <w:tcPr/>
          <w:p w:rsidR="00000000" w:rsidDel="00000000" w:rsidP="00000000" w:rsidRDefault="00000000" w:rsidRPr="00000000" w14:paraId="0000000E">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Time</w:t>
            </w:r>
          </w:p>
        </w:tc>
        <w:tc>
          <w:tcPr/>
          <w:p w:rsidR="00000000" w:rsidDel="00000000" w:rsidP="00000000" w:rsidRDefault="00000000" w:rsidRPr="00000000" w14:paraId="0000000F">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rPr>
                <w:rFonts w:ascii="Arial" w:cs="Arial" w:eastAsia="Arial" w:hAnsi="Arial"/>
                <w:sz w:val="26"/>
                <w:szCs w:val="26"/>
              </w:rPr>
            </w:pPr>
            <w:r w:rsidDel="00000000" w:rsidR="00000000" w:rsidRPr="00000000">
              <w:rPr>
                <w:rFonts w:ascii="Arial" w:cs="Arial" w:eastAsia="Arial" w:hAnsi="Arial"/>
                <w:sz w:val="26"/>
                <w:szCs w:val="26"/>
                <w:rtl w:val="0"/>
              </w:rPr>
              <w:t xml:space="preserve">Day 1: 1 hr 30 mins</w:t>
            </w:r>
          </w:p>
          <w:p w:rsidR="00000000" w:rsidDel="00000000" w:rsidP="00000000" w:rsidRDefault="00000000" w:rsidRPr="00000000" w14:paraId="00000011">
            <w:pPr>
              <w:rPr>
                <w:rFonts w:ascii="Arial" w:cs="Arial" w:eastAsia="Arial" w:hAnsi="Arial"/>
                <w:sz w:val="26"/>
                <w:szCs w:val="26"/>
              </w:rPr>
            </w:pPr>
            <w:r w:rsidDel="00000000" w:rsidR="00000000" w:rsidRPr="00000000">
              <w:rPr>
                <w:rFonts w:ascii="Arial" w:cs="Arial" w:eastAsia="Arial" w:hAnsi="Arial"/>
                <w:sz w:val="26"/>
                <w:szCs w:val="26"/>
                <w:rtl w:val="0"/>
              </w:rPr>
              <w:t xml:space="preserve">Day 2: 1 hr 30 mins</w:t>
            </w:r>
          </w:p>
          <w:p w:rsidR="00000000" w:rsidDel="00000000" w:rsidP="00000000" w:rsidRDefault="00000000" w:rsidRPr="00000000" w14:paraId="00000012">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3">
            <w:pPr>
              <w:rPr>
                <w:rFonts w:ascii="Arial" w:cs="Arial" w:eastAsia="Arial" w:hAnsi="Arial"/>
                <w:sz w:val="26"/>
                <w:szCs w:val="26"/>
              </w:rPr>
            </w:pPr>
            <w:r w:rsidDel="00000000" w:rsidR="00000000" w:rsidRPr="00000000">
              <w:rPr>
                <w:rFonts w:ascii="Arial" w:cs="Arial" w:eastAsia="Arial" w:hAnsi="Arial"/>
                <w:sz w:val="26"/>
                <w:szCs w:val="26"/>
                <w:rtl w:val="0"/>
              </w:rPr>
              <w:t xml:space="preserve">Day 1 happens ~1-2 weeks after field trip samples were collected; Day 2 happens &gt;1 month after Day 1.</w:t>
            </w:r>
          </w:p>
          <w:p w:rsidR="00000000" w:rsidDel="00000000" w:rsidP="00000000" w:rsidRDefault="00000000" w:rsidRPr="00000000" w14:paraId="00000014">
            <w:pPr>
              <w:rPr>
                <w:rFonts w:ascii="Arial" w:cs="Arial" w:eastAsia="Arial" w:hAnsi="Arial"/>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students</w:t>
            </w:r>
          </w:p>
        </w:tc>
        <w:tc>
          <w:tcPr/>
          <w:p w:rsidR="00000000" w:rsidDel="00000000" w:rsidP="00000000" w:rsidRDefault="00000000" w:rsidRPr="00000000" w14:paraId="00000016">
            <w:pPr>
              <w:rPr>
                <w:rFonts w:ascii="Arial" w:cs="Arial" w:eastAsia="Arial" w:hAnsi="Arial"/>
                <w:sz w:val="26"/>
                <w:szCs w:val="26"/>
              </w:rPr>
            </w:pPr>
            <w:r w:rsidDel="00000000" w:rsidR="00000000" w:rsidRPr="00000000">
              <w:rPr>
                <w:rFonts w:ascii="Arial" w:cs="Arial" w:eastAsia="Arial" w:hAnsi="Arial"/>
                <w:sz w:val="26"/>
                <w:szCs w:val="26"/>
                <w:rtl w:val="0"/>
              </w:rPr>
              <w:t xml:space="preserve">20</w:t>
            </w:r>
          </w:p>
        </w:tc>
      </w:tr>
      <w:tr>
        <w:trPr>
          <w:cantSplit w:val="0"/>
          <w:trHeight w:val="287" w:hRule="atLeast"/>
          <w:tblHeader w:val="0"/>
        </w:trPr>
        <w:tc>
          <w:tcPr/>
          <w:p w:rsidR="00000000" w:rsidDel="00000000" w:rsidP="00000000" w:rsidRDefault="00000000" w:rsidRPr="00000000" w14:paraId="00000017">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Materials</w:t>
            </w:r>
          </w:p>
        </w:tc>
        <w:tc>
          <w:tcPr/>
          <w:p w:rsidR="00000000" w:rsidDel="00000000" w:rsidP="00000000" w:rsidRDefault="00000000" w:rsidRPr="00000000" w14:paraId="00000018">
            <w:pPr>
              <w:rPr>
                <w:rFonts w:ascii="Arial" w:cs="Arial" w:eastAsia="Arial" w:hAnsi="Arial"/>
                <w:sz w:val="26"/>
                <w:szCs w:val="26"/>
              </w:rPr>
            </w:pPr>
            <w:r w:rsidDel="00000000" w:rsidR="00000000" w:rsidRPr="00000000">
              <w:rPr>
                <w:rFonts w:ascii="Arial" w:cs="Arial" w:eastAsia="Arial" w:hAnsi="Arial"/>
                <w:sz w:val="26"/>
                <w:szCs w:val="26"/>
                <w:u w:val="single"/>
                <w:rtl w:val="0"/>
              </w:rPr>
              <w:t xml:space="preserve">Day 1:</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19">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samples collected from field trip</w:t>
            </w:r>
          </w:p>
          <w:p w:rsidR="00000000" w:rsidDel="00000000" w:rsidP="00000000" w:rsidRDefault="00000000" w:rsidRPr="00000000" w14:paraId="0000001A">
            <w:pPr>
              <w:rPr>
                <w:rFonts w:ascii="Arial" w:cs="Arial" w:eastAsia="Arial" w:hAnsi="Arial"/>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Arial" w:cs="Arial" w:eastAsia="Arial" w:hAnsi="Arial"/>
                <w:sz w:val="26"/>
                <w:szCs w:val="26"/>
                <w:rtl w:val="0"/>
              </w:rPr>
              <w:t xml:space="preserve"> Extra mud samples for anyone who missed the trip or to make “example” columns for the whole class</w:t>
            </w:r>
          </w:p>
          <w:p w:rsidR="00000000" w:rsidDel="00000000" w:rsidP="00000000" w:rsidRDefault="00000000" w:rsidRPr="00000000" w14:paraId="0000001B">
            <w:pPr>
              <w:rPr>
                <w:rFonts w:ascii="Arial" w:cs="Arial" w:eastAsia="Arial" w:hAnsi="Arial"/>
                <w:sz w:val="26"/>
                <w:szCs w:val="26"/>
              </w:rPr>
            </w:pPr>
            <w:r w:rsidDel="00000000" w:rsidR="00000000" w:rsidRPr="00000000">
              <w:rPr>
                <w:rFonts w:ascii="Arial" w:cs="Arial" w:eastAsia="Arial" w:hAnsi="Arial"/>
                <w:sz w:val="26"/>
                <w:szCs w:val="26"/>
                <w:rtl w:val="0"/>
              </w:rPr>
              <w:t xml:space="preserve">Agar plates collected from field trip</w:t>
            </w:r>
          </w:p>
          <w:p w:rsidR="00000000" w:rsidDel="00000000" w:rsidP="00000000" w:rsidRDefault="00000000" w:rsidRPr="00000000" w14:paraId="0000001C">
            <w:pPr>
              <w:rPr>
                <w:rFonts w:ascii="Arial" w:cs="Arial" w:eastAsia="Arial" w:hAnsi="Arial"/>
                <w:sz w:val="26"/>
                <w:szCs w:val="26"/>
              </w:rPr>
            </w:pPr>
            <w:r w:rsidDel="00000000" w:rsidR="00000000" w:rsidRPr="00000000">
              <w:rPr>
                <w:rFonts w:ascii="Arial" w:cs="Arial" w:eastAsia="Arial" w:hAnsi="Arial"/>
                <w:sz w:val="26"/>
                <w:szCs w:val="26"/>
                <w:rtl w:val="0"/>
              </w:rPr>
              <w:t xml:space="preserve">Microscopes</w:t>
            </w:r>
          </w:p>
          <w:p w:rsidR="00000000" w:rsidDel="00000000" w:rsidP="00000000" w:rsidRDefault="00000000" w:rsidRPr="00000000" w14:paraId="0000001D">
            <w:pPr>
              <w:rPr>
                <w:rFonts w:ascii="Arial" w:cs="Arial" w:eastAsia="Arial" w:hAnsi="Arial"/>
                <w:sz w:val="26"/>
                <w:szCs w:val="26"/>
              </w:rPr>
            </w:pPr>
            <w:r w:rsidDel="00000000" w:rsidR="00000000" w:rsidRPr="00000000">
              <w:rPr>
                <w:rFonts w:ascii="Arial" w:cs="Arial" w:eastAsia="Arial" w:hAnsi="Arial"/>
                <w:sz w:val="26"/>
                <w:szCs w:val="26"/>
                <w:rtl w:val="0"/>
              </w:rPr>
              <w:t xml:space="preserve">Slides &amp; cover slips</w:t>
            </w:r>
          </w:p>
          <w:p w:rsidR="00000000" w:rsidDel="00000000" w:rsidP="00000000" w:rsidRDefault="00000000" w:rsidRPr="00000000" w14:paraId="0000001E">
            <w:pPr>
              <w:rPr>
                <w:rFonts w:ascii="Arial" w:cs="Arial" w:eastAsia="Arial" w:hAnsi="Arial"/>
                <w:sz w:val="26"/>
                <w:szCs w:val="26"/>
              </w:rPr>
            </w:pPr>
            <w:r w:rsidDel="00000000" w:rsidR="00000000" w:rsidRPr="00000000">
              <w:rPr>
                <w:rFonts w:ascii="Arial" w:cs="Arial" w:eastAsia="Arial" w:hAnsi="Arial"/>
                <w:sz w:val="26"/>
                <w:szCs w:val="26"/>
                <w:rtl w:val="0"/>
              </w:rPr>
              <w:t xml:space="preserve">Toothpicks ( for colony picking from agar plate)</w:t>
            </w:r>
          </w:p>
          <w:p w:rsidR="00000000" w:rsidDel="00000000" w:rsidP="00000000" w:rsidRDefault="00000000" w:rsidRPr="00000000" w14:paraId="0000001F">
            <w:pPr>
              <w:rPr>
                <w:rFonts w:ascii="Arial" w:cs="Arial" w:eastAsia="Arial" w:hAnsi="Arial"/>
                <w:sz w:val="26"/>
                <w:szCs w:val="26"/>
              </w:rPr>
            </w:pPr>
            <w:r w:rsidDel="00000000" w:rsidR="00000000" w:rsidRPr="00000000">
              <w:rPr>
                <w:rFonts w:ascii="Arial" w:cs="Arial" w:eastAsia="Arial" w:hAnsi="Arial"/>
                <w:sz w:val="26"/>
                <w:szCs w:val="26"/>
                <w:rtl w:val="0"/>
              </w:rPr>
              <w:t xml:space="preserve">Winogradsky columns (tissue culture flasks)</w:t>
            </w:r>
          </w:p>
          <w:p w:rsidR="00000000" w:rsidDel="00000000" w:rsidP="00000000" w:rsidRDefault="00000000" w:rsidRPr="00000000" w14:paraId="00000020">
            <w:pPr>
              <w:rPr>
                <w:rFonts w:ascii="Arial" w:cs="Arial" w:eastAsia="Arial" w:hAnsi="Arial"/>
                <w:sz w:val="26"/>
                <w:szCs w:val="26"/>
              </w:rPr>
            </w:pPr>
            <w:r w:rsidDel="00000000" w:rsidR="00000000" w:rsidRPr="00000000">
              <w:rPr>
                <w:rFonts w:ascii="Arial" w:cs="Arial" w:eastAsia="Arial" w:hAnsi="Arial"/>
                <w:sz w:val="26"/>
                <w:szCs w:val="26"/>
                <w:rtl w:val="0"/>
              </w:rPr>
              <w:t xml:space="preserve">Labels for columns (sharpies)</w:t>
            </w:r>
          </w:p>
          <w:p w:rsidR="00000000" w:rsidDel="00000000" w:rsidP="00000000" w:rsidRDefault="00000000" w:rsidRPr="00000000" w14:paraId="00000021">
            <w:pPr>
              <w:rPr>
                <w:rFonts w:ascii="Arial" w:cs="Arial" w:eastAsia="Arial" w:hAnsi="Arial"/>
                <w:sz w:val="26"/>
                <w:szCs w:val="26"/>
              </w:rPr>
            </w:pPr>
            <w:r w:rsidDel="00000000" w:rsidR="00000000" w:rsidRPr="00000000">
              <w:rPr>
                <w:rFonts w:ascii="Arial" w:cs="Arial" w:eastAsia="Arial" w:hAnsi="Arial"/>
                <w:sz w:val="26"/>
                <w:szCs w:val="26"/>
                <w:rtl w:val="0"/>
              </w:rPr>
              <w:t xml:space="preserve">10 mason jars for mixing material &amp; sample (for working in pairs at station to make columns).</w:t>
            </w:r>
          </w:p>
          <w:p w:rsidR="00000000" w:rsidDel="00000000" w:rsidP="00000000" w:rsidRDefault="00000000" w:rsidRPr="00000000" w14:paraId="00000022">
            <w:pPr>
              <w:rPr>
                <w:rFonts w:ascii="Arial" w:cs="Arial" w:eastAsia="Arial" w:hAnsi="Arial"/>
                <w:sz w:val="26"/>
                <w:szCs w:val="26"/>
              </w:rPr>
            </w:pPr>
            <w:r w:rsidDel="00000000" w:rsidR="00000000" w:rsidRPr="00000000">
              <w:rPr>
                <w:rFonts w:ascii="Arial" w:cs="Arial" w:eastAsia="Arial" w:hAnsi="Arial"/>
                <w:sz w:val="26"/>
                <w:szCs w:val="26"/>
                <w:rtl w:val="0"/>
              </w:rPr>
              <w:t xml:space="preserve">Stirring rod in case of needing to stir</w:t>
            </w:r>
          </w:p>
          <w:p w:rsidR="00000000" w:rsidDel="00000000" w:rsidP="00000000" w:rsidRDefault="00000000" w:rsidRPr="00000000" w14:paraId="00000023">
            <w:pPr>
              <w:rPr>
                <w:rFonts w:ascii="Arial" w:cs="Arial" w:eastAsia="Arial" w:hAnsi="Arial"/>
                <w:sz w:val="26"/>
                <w:szCs w:val="26"/>
              </w:rPr>
            </w:pPr>
            <w:r w:rsidDel="00000000" w:rsidR="00000000" w:rsidRPr="00000000">
              <w:rPr>
                <w:rFonts w:ascii="Arial" w:cs="Arial" w:eastAsia="Arial" w:hAnsi="Arial"/>
                <w:sz w:val="26"/>
                <w:szCs w:val="26"/>
                <w:rtl w:val="0"/>
              </w:rPr>
              <w:t xml:space="preserve">Column material (assemble beforehand into falcon tubes):</w:t>
            </w:r>
          </w:p>
          <w:p w:rsidR="00000000" w:rsidDel="00000000" w:rsidP="00000000" w:rsidRDefault="00000000" w:rsidRPr="00000000" w14:paraId="00000024">
            <w:pPr>
              <w:rPr>
                <w:rFonts w:ascii="Arial" w:cs="Arial" w:eastAsia="Arial" w:hAnsi="Arial"/>
                <w:sz w:val="26"/>
                <w:szCs w:val="26"/>
              </w:rPr>
            </w:pPr>
            <w:r w:rsidDel="00000000" w:rsidR="00000000" w:rsidRPr="00000000">
              <w:rPr>
                <w:rFonts w:ascii="Arial" w:cs="Arial" w:eastAsia="Arial" w:hAnsi="Arial"/>
                <w:sz w:val="26"/>
                <w:szCs w:val="26"/>
                <w:rtl w:val="0"/>
              </w:rPr>
              <w:t xml:space="preserve">–diatomaceous earth</w:t>
            </w:r>
          </w:p>
          <w:p w:rsidR="00000000" w:rsidDel="00000000" w:rsidP="00000000" w:rsidRDefault="00000000" w:rsidRPr="00000000" w14:paraId="00000025">
            <w:pPr>
              <w:rPr>
                <w:rFonts w:ascii="Arial" w:cs="Arial" w:eastAsia="Arial" w:hAnsi="Arial"/>
                <w:sz w:val="26"/>
                <w:szCs w:val="26"/>
              </w:rPr>
            </w:pPr>
            <w:r w:rsidDel="00000000" w:rsidR="00000000" w:rsidRPr="00000000">
              <w:rPr>
                <w:rFonts w:ascii="Arial" w:cs="Arial" w:eastAsia="Arial" w:hAnsi="Arial"/>
                <w:sz w:val="26"/>
                <w:szCs w:val="26"/>
                <w:rtl w:val="0"/>
              </w:rPr>
              <w:t xml:space="preserve">–cellulose</w:t>
            </w:r>
          </w:p>
          <w:p w:rsidR="00000000" w:rsidDel="00000000" w:rsidP="00000000" w:rsidRDefault="00000000" w:rsidRPr="00000000" w14:paraId="00000026">
            <w:pPr>
              <w:rPr>
                <w:rFonts w:ascii="Arial" w:cs="Arial" w:eastAsia="Arial" w:hAnsi="Arial"/>
                <w:sz w:val="26"/>
                <w:szCs w:val="26"/>
              </w:rPr>
            </w:pPr>
            <w:r w:rsidDel="00000000" w:rsidR="00000000" w:rsidRPr="00000000">
              <w:rPr>
                <w:rFonts w:ascii="Arial" w:cs="Arial" w:eastAsia="Arial" w:hAnsi="Arial"/>
                <w:sz w:val="26"/>
                <w:szCs w:val="26"/>
                <w:rtl w:val="0"/>
              </w:rPr>
              <w:t xml:space="preserve">–salts</w:t>
            </w:r>
          </w:p>
          <w:p w:rsidR="00000000" w:rsidDel="00000000" w:rsidP="00000000" w:rsidRDefault="00000000" w:rsidRPr="00000000" w14:paraId="00000027">
            <w:pPr>
              <w:rPr>
                <w:rFonts w:ascii="Arial" w:cs="Arial" w:eastAsia="Arial" w:hAnsi="Arial"/>
                <w:sz w:val="26"/>
                <w:szCs w:val="26"/>
              </w:rPr>
            </w:pPr>
            <w:r w:rsidDel="00000000" w:rsidR="00000000" w:rsidRPr="00000000">
              <w:rPr>
                <w:rFonts w:ascii="Arial" w:cs="Arial" w:eastAsia="Arial" w:hAnsi="Arial"/>
                <w:sz w:val="26"/>
                <w:szCs w:val="26"/>
                <w:rtl w:val="0"/>
              </w:rPr>
              <w:t xml:space="preserve">–yeast extract</w:t>
            </w:r>
          </w:p>
          <w:p w:rsidR="00000000" w:rsidDel="00000000" w:rsidP="00000000" w:rsidRDefault="00000000" w:rsidRPr="00000000" w14:paraId="00000028">
            <w:pPr>
              <w:rPr>
                <w:rFonts w:ascii="Arial" w:cs="Arial" w:eastAsia="Arial" w:hAnsi="Arial"/>
                <w:sz w:val="26"/>
                <w:szCs w:val="26"/>
              </w:rPr>
            </w:pPr>
            <w:r w:rsidDel="00000000" w:rsidR="00000000" w:rsidRPr="00000000">
              <w:rPr>
                <w:rFonts w:ascii="Arial" w:cs="Arial" w:eastAsia="Arial" w:hAnsi="Arial"/>
                <w:sz w:val="26"/>
                <w:szCs w:val="26"/>
                <w:rtl w:val="0"/>
              </w:rPr>
              <w:t xml:space="preserve">–fresh water media (mock, made up in lab, or from pond)</w:t>
            </w:r>
          </w:p>
          <w:p w:rsidR="00000000" w:rsidDel="00000000" w:rsidP="00000000" w:rsidRDefault="00000000" w:rsidRPr="00000000" w14:paraId="00000029">
            <w:pPr>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*Detailed recipe is attached to this document</w:t>
            </w:r>
          </w:p>
          <w:p w:rsidR="00000000" w:rsidDel="00000000" w:rsidP="00000000" w:rsidRDefault="00000000" w:rsidRPr="00000000" w14:paraId="0000002A">
            <w:pPr>
              <w:rPr>
                <w:rFonts w:ascii="Arial" w:cs="Arial" w:eastAsia="Arial" w:hAnsi="Arial"/>
                <w:sz w:val="26"/>
                <w:szCs w:val="26"/>
              </w:rPr>
            </w:pPr>
            <w:r w:rsidDel="00000000" w:rsidR="00000000" w:rsidRPr="00000000">
              <w:rPr>
                <w:rFonts w:ascii="Arial" w:cs="Arial" w:eastAsia="Arial" w:hAnsi="Arial"/>
                <w:sz w:val="26"/>
                <w:szCs w:val="26"/>
                <w:rtl w:val="0"/>
              </w:rPr>
              <w:t xml:space="preserve">Bags/containers for mixing column material slurry (8 oz jars)</w:t>
            </w:r>
          </w:p>
          <w:p w:rsidR="00000000" w:rsidDel="00000000" w:rsidP="00000000" w:rsidRDefault="00000000" w:rsidRPr="00000000" w14:paraId="0000002B">
            <w:pPr>
              <w:rPr>
                <w:rFonts w:ascii="Arial" w:cs="Arial" w:eastAsia="Arial" w:hAnsi="Arial"/>
                <w:sz w:val="26"/>
                <w:szCs w:val="26"/>
              </w:rPr>
            </w:pPr>
            <w:r w:rsidDel="00000000" w:rsidR="00000000" w:rsidRPr="00000000">
              <w:rPr>
                <w:rFonts w:ascii="Arial" w:cs="Arial" w:eastAsia="Arial" w:hAnsi="Arial"/>
                <w:sz w:val="26"/>
                <w:szCs w:val="26"/>
                <w:rtl w:val="0"/>
              </w:rPr>
              <w:t xml:space="preserve">Worksheet to record observations over time</w:t>
            </w:r>
          </w:p>
          <w:p w:rsidR="00000000" w:rsidDel="00000000" w:rsidP="00000000" w:rsidRDefault="00000000" w:rsidRPr="00000000" w14:paraId="0000002C">
            <w:pPr>
              <w:rPr>
                <w:rFonts w:ascii="Arial" w:cs="Arial" w:eastAsia="Arial" w:hAnsi="Arial"/>
                <w:sz w:val="26"/>
                <w:szCs w:val="26"/>
              </w:rPr>
            </w:pPr>
            <w:r w:rsidDel="00000000" w:rsidR="00000000" w:rsidRPr="00000000">
              <w:rPr>
                <w:rFonts w:ascii="Arial" w:cs="Arial" w:eastAsia="Arial" w:hAnsi="Arial"/>
                <w:sz w:val="26"/>
                <w:szCs w:val="26"/>
                <w:rtl w:val="0"/>
              </w:rPr>
              <w:t xml:space="preserve">Camera (photograph setup)</w:t>
            </w:r>
          </w:p>
          <w:p w:rsidR="00000000" w:rsidDel="00000000" w:rsidP="00000000" w:rsidRDefault="00000000" w:rsidRPr="00000000" w14:paraId="0000002D">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E">
            <w:pPr>
              <w:rPr>
                <w:rFonts w:ascii="Arial" w:cs="Arial" w:eastAsia="Arial" w:hAnsi="Arial"/>
                <w:sz w:val="26"/>
                <w:szCs w:val="26"/>
              </w:rPr>
            </w:pPr>
            <w:r w:rsidDel="00000000" w:rsidR="00000000" w:rsidRPr="00000000">
              <w:rPr>
                <w:rFonts w:ascii="Arial" w:cs="Arial" w:eastAsia="Arial" w:hAnsi="Arial"/>
                <w:sz w:val="26"/>
                <w:szCs w:val="26"/>
                <w:u w:val="single"/>
                <w:rtl w:val="0"/>
              </w:rPr>
              <w:t xml:space="preserve">Day 2:</w:t>
            </w:r>
            <w:r w:rsidDel="00000000" w:rsidR="00000000" w:rsidRPr="00000000">
              <w:rPr>
                <w:rtl w:val="0"/>
              </w:rPr>
            </w:r>
          </w:p>
          <w:p w:rsidR="00000000" w:rsidDel="00000000" w:rsidP="00000000" w:rsidRDefault="00000000" w:rsidRPr="00000000" w14:paraId="0000002F">
            <w:pPr>
              <w:rPr>
                <w:rFonts w:ascii="Arial" w:cs="Arial" w:eastAsia="Arial" w:hAnsi="Arial"/>
                <w:sz w:val="26"/>
                <w:szCs w:val="26"/>
              </w:rPr>
            </w:pPr>
            <w:r w:rsidDel="00000000" w:rsidR="00000000" w:rsidRPr="00000000">
              <w:rPr>
                <w:rFonts w:ascii="Arial" w:cs="Arial" w:eastAsia="Arial" w:hAnsi="Arial"/>
                <w:sz w:val="26"/>
                <w:szCs w:val="26"/>
                <w:rtl w:val="0"/>
              </w:rPr>
              <w:t xml:space="preserve">Microscope</w:t>
            </w:r>
          </w:p>
          <w:p w:rsidR="00000000" w:rsidDel="00000000" w:rsidP="00000000" w:rsidRDefault="00000000" w:rsidRPr="00000000" w14:paraId="00000030">
            <w:pPr>
              <w:rPr>
                <w:rFonts w:ascii="Arial" w:cs="Arial" w:eastAsia="Arial" w:hAnsi="Arial"/>
                <w:sz w:val="26"/>
                <w:szCs w:val="26"/>
              </w:rPr>
            </w:pPr>
            <w:r w:rsidDel="00000000" w:rsidR="00000000" w:rsidRPr="00000000">
              <w:rPr>
                <w:rFonts w:ascii="Arial" w:cs="Arial" w:eastAsia="Arial" w:hAnsi="Arial"/>
                <w:sz w:val="26"/>
                <w:szCs w:val="26"/>
                <w:rtl w:val="0"/>
              </w:rPr>
              <w:t xml:space="preserve">Glass slides &amp; cover slips</w:t>
            </w:r>
          </w:p>
          <w:p w:rsidR="00000000" w:rsidDel="00000000" w:rsidP="00000000" w:rsidRDefault="00000000" w:rsidRPr="00000000" w14:paraId="00000031">
            <w:pPr>
              <w:rPr>
                <w:rFonts w:ascii="Arial" w:cs="Arial" w:eastAsia="Arial" w:hAnsi="Arial"/>
                <w:sz w:val="26"/>
                <w:szCs w:val="26"/>
              </w:rPr>
            </w:pPr>
            <w:r w:rsidDel="00000000" w:rsidR="00000000" w:rsidRPr="00000000">
              <w:rPr>
                <w:rFonts w:ascii="Arial" w:cs="Arial" w:eastAsia="Arial" w:hAnsi="Arial"/>
                <w:sz w:val="26"/>
                <w:szCs w:val="26"/>
                <w:rtl w:val="0"/>
              </w:rPr>
              <w:t xml:space="preserve">Toothpicks</w:t>
            </w:r>
          </w:p>
          <w:p w:rsidR="00000000" w:rsidDel="00000000" w:rsidP="00000000" w:rsidRDefault="00000000" w:rsidRPr="00000000" w14:paraId="00000032">
            <w:pPr>
              <w:rPr>
                <w:rFonts w:ascii="Arial" w:cs="Arial" w:eastAsia="Arial" w:hAnsi="Arial"/>
                <w:sz w:val="26"/>
                <w:szCs w:val="26"/>
              </w:rPr>
            </w:pPr>
            <w:r w:rsidDel="00000000" w:rsidR="00000000" w:rsidRPr="00000000">
              <w:rPr>
                <w:rFonts w:ascii="Arial" w:cs="Arial" w:eastAsia="Arial" w:hAnsi="Arial"/>
                <w:sz w:val="26"/>
                <w:szCs w:val="26"/>
                <w:rtl w:val="0"/>
              </w:rPr>
              <w:t xml:space="preserve">Plastic pipettes or scoops (to sample Winogradsky columns)</w:t>
            </w:r>
          </w:p>
          <w:p w:rsidR="00000000" w:rsidDel="00000000" w:rsidP="00000000" w:rsidRDefault="00000000" w:rsidRPr="00000000" w14:paraId="00000033">
            <w:pPr>
              <w:rPr>
                <w:rFonts w:ascii="Arial" w:cs="Arial" w:eastAsia="Arial" w:hAnsi="Arial"/>
                <w:sz w:val="26"/>
                <w:szCs w:val="26"/>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4">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*Location</w:t>
            </w:r>
          </w:p>
        </w:tc>
        <w:tc>
          <w:tcPr/>
          <w:p w:rsidR="00000000" w:rsidDel="00000000" w:rsidP="00000000" w:rsidRDefault="00000000" w:rsidRPr="00000000" w14:paraId="00000035">
            <w:pPr>
              <w:rPr>
                <w:rFonts w:ascii="Arial" w:cs="Arial" w:eastAsia="Arial" w:hAnsi="Arial"/>
                <w:sz w:val="26"/>
                <w:szCs w:val="26"/>
              </w:rPr>
            </w:pPr>
            <w:r w:rsidDel="00000000" w:rsidR="00000000" w:rsidRPr="00000000">
              <w:rPr>
                <w:rFonts w:ascii="Arial" w:cs="Arial" w:eastAsia="Arial" w:hAnsi="Arial"/>
                <w:sz w:val="26"/>
                <w:szCs w:val="26"/>
                <w:rtl w:val="0"/>
              </w:rPr>
              <w:t xml:space="preserve">Classroom (Developed for John Muir High School)</w:t>
            </w:r>
          </w:p>
        </w:tc>
      </w:tr>
      <w:tr>
        <w:trPr>
          <w:cantSplit w:val="0"/>
          <w:trHeight w:val="287" w:hRule="atLeast"/>
          <w:tblHeader w:val="0"/>
        </w:trPr>
        <w:tc>
          <w:tcPr/>
          <w:p w:rsidR="00000000" w:rsidDel="00000000" w:rsidP="00000000" w:rsidRDefault="00000000" w:rsidRPr="00000000" w14:paraId="00000036">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*Logistics</w:t>
            </w:r>
          </w:p>
        </w:tc>
        <w:tc>
          <w:tcPr/>
          <w:p w:rsidR="00000000" w:rsidDel="00000000" w:rsidP="00000000" w:rsidRDefault="00000000" w:rsidRPr="00000000" w14:paraId="00000037">
            <w:pPr>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After field trip:</w:t>
            </w:r>
          </w:p>
          <w:p w:rsidR="00000000" w:rsidDel="00000000" w:rsidP="00000000" w:rsidRDefault="00000000" w:rsidRPr="00000000" w14:paraId="00000038">
            <w:pPr>
              <w:rPr>
                <w:rFonts w:ascii="Arial" w:cs="Arial" w:eastAsia="Arial" w:hAnsi="Arial"/>
                <w:sz w:val="26"/>
                <w:szCs w:val="26"/>
              </w:rPr>
            </w:pPr>
            <w:r w:rsidDel="00000000" w:rsidR="00000000" w:rsidRPr="00000000">
              <w:rPr>
                <w:rFonts w:ascii="Arial" w:cs="Arial" w:eastAsia="Arial" w:hAnsi="Arial"/>
                <w:sz w:val="26"/>
                <w:szCs w:val="26"/>
                <w:rtl w:val="0"/>
              </w:rPr>
              <w:t xml:space="preserve">Incubate agar plates that were collected on field trip for “Day 1” classroom lesson visit – if &lt;2 weeks, @ 30° C; if &gt; 2 weeks, leave at room temperature.</w:t>
            </w:r>
          </w:p>
          <w:p w:rsidR="00000000" w:rsidDel="00000000" w:rsidP="00000000" w:rsidRDefault="00000000" w:rsidRPr="00000000" w14:paraId="0000003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A">
            <w:pPr>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Day 1:</w:t>
            </w:r>
          </w:p>
          <w:p w:rsidR="00000000" w:rsidDel="00000000" w:rsidP="00000000" w:rsidRDefault="00000000" w:rsidRPr="00000000" w14:paraId="0000003B">
            <w:pPr>
              <w:rPr>
                <w:rFonts w:ascii="Arial" w:cs="Arial" w:eastAsia="Arial" w:hAnsi="Arial"/>
                <w:sz w:val="26"/>
                <w:szCs w:val="26"/>
              </w:rPr>
            </w:pPr>
            <w:r w:rsidDel="00000000" w:rsidR="00000000" w:rsidRPr="00000000">
              <w:rPr>
                <w:rFonts w:ascii="Arial" w:cs="Arial" w:eastAsia="Arial" w:hAnsi="Arial"/>
                <w:sz w:val="26"/>
                <w:szCs w:val="26"/>
                <w:rtl w:val="0"/>
              </w:rPr>
              <w:t xml:space="preserve">Before visiting classroom, create falcon tubes of Winogradsky column materials by measuring out materials following detailed recipe (below, attached).</w:t>
            </w:r>
          </w:p>
          <w:p w:rsidR="00000000" w:rsidDel="00000000" w:rsidP="00000000" w:rsidRDefault="00000000" w:rsidRPr="00000000" w14:paraId="0000003C">
            <w:pPr>
              <w:rPr>
                <w:rFonts w:ascii="Arial" w:cs="Arial" w:eastAsia="Arial" w:hAnsi="Arial"/>
                <w:sz w:val="26"/>
                <w:szCs w:val="26"/>
              </w:rPr>
            </w:pPr>
            <w:r w:rsidDel="00000000" w:rsidR="00000000" w:rsidRPr="00000000">
              <w:rPr>
                <w:rFonts w:ascii="Arial" w:cs="Arial" w:eastAsia="Arial" w:hAnsi="Arial"/>
                <w:sz w:val="26"/>
                <w:szCs w:val="26"/>
                <w:rtl w:val="0"/>
              </w:rPr>
              <w:t xml:space="preserve">Collect ~6 liters of Fresh Water Media to bring to create columns (create in lab or from pond)</w:t>
            </w:r>
          </w:p>
          <w:p w:rsidR="00000000" w:rsidDel="00000000" w:rsidP="00000000" w:rsidRDefault="00000000" w:rsidRPr="00000000" w14:paraId="0000003D">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E">
            <w:pPr>
              <w:rPr>
                <w:rFonts w:ascii="Arial" w:cs="Arial" w:eastAsia="Arial" w:hAnsi="Arial"/>
                <w:sz w:val="26"/>
                <w:szCs w:val="26"/>
              </w:rPr>
            </w:pPr>
            <w:r w:rsidDel="00000000" w:rsidR="00000000" w:rsidRPr="00000000">
              <w:rPr>
                <w:rFonts w:ascii="Arial" w:cs="Arial" w:eastAsia="Arial" w:hAnsi="Arial"/>
                <w:sz w:val="26"/>
                <w:szCs w:val="26"/>
                <w:u w:val="single"/>
                <w:rtl w:val="0"/>
              </w:rPr>
              <w:t xml:space="preserve">Day 2:</w:t>
            </w:r>
            <w:r w:rsidDel="00000000" w:rsidR="00000000" w:rsidRPr="00000000">
              <w:rPr>
                <w:rtl w:val="0"/>
              </w:rPr>
            </w:r>
          </w:p>
          <w:p w:rsidR="00000000" w:rsidDel="00000000" w:rsidP="00000000" w:rsidRDefault="00000000" w:rsidRPr="00000000" w14:paraId="0000003F">
            <w:pPr>
              <w:rPr>
                <w:rFonts w:ascii="Arial" w:cs="Arial" w:eastAsia="Arial" w:hAnsi="Arial"/>
                <w:sz w:val="26"/>
                <w:szCs w:val="26"/>
              </w:rPr>
            </w:pPr>
            <w:r w:rsidDel="00000000" w:rsidR="00000000" w:rsidRPr="00000000">
              <w:rPr>
                <w:rFonts w:ascii="Arial" w:cs="Arial" w:eastAsia="Arial" w:hAnsi="Arial"/>
                <w:sz w:val="26"/>
                <w:szCs w:val="26"/>
                <w:rtl w:val="0"/>
              </w:rPr>
              <w:t xml:space="preserve">No prep outside of classroom.</w:t>
            </w:r>
          </w:p>
          <w:p w:rsidR="00000000" w:rsidDel="00000000" w:rsidP="00000000" w:rsidRDefault="00000000" w:rsidRPr="00000000" w14:paraId="00000040">
            <w:pPr>
              <w:rPr>
                <w:rFonts w:ascii="Arial" w:cs="Arial" w:eastAsia="Arial" w:hAnsi="Arial"/>
                <w:sz w:val="26"/>
                <w:szCs w:val="26"/>
                <w:u w:val="singl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*Caltech student needed?</w:t>
            </w:r>
          </w:p>
        </w:tc>
        <w:tc>
          <w:tcPr/>
          <w:p w:rsidR="00000000" w:rsidDel="00000000" w:rsidP="00000000" w:rsidRDefault="00000000" w:rsidRPr="00000000" w14:paraId="00000042">
            <w:pPr>
              <w:rPr>
                <w:rFonts w:ascii="Arial" w:cs="Arial" w:eastAsia="Arial" w:hAnsi="Arial"/>
                <w:sz w:val="26"/>
                <w:szCs w:val="26"/>
              </w:rPr>
            </w:pPr>
            <w:r w:rsidDel="00000000" w:rsidR="00000000" w:rsidRPr="00000000">
              <w:rPr>
                <w:rFonts w:ascii="Arial" w:cs="Arial" w:eastAsia="Arial" w:hAnsi="Arial"/>
                <w:sz w:val="26"/>
                <w:szCs w:val="26"/>
                <w:rtl w:val="0"/>
              </w:rPr>
              <w:t xml:space="preserve">This was developed as part of an MBL-funded Outreach program, for collaboration between Caltech GO-Outdoors and teachers at John Muir High School.</w:t>
            </w:r>
          </w:p>
          <w:p w:rsidR="00000000" w:rsidDel="00000000" w:rsidP="00000000" w:rsidRDefault="00000000" w:rsidRPr="00000000" w14:paraId="0000004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4">
            <w:pPr>
              <w:rPr>
                <w:rFonts w:ascii="Arial" w:cs="Arial" w:eastAsia="Arial" w:hAnsi="Arial"/>
                <w:sz w:val="26"/>
                <w:szCs w:val="26"/>
              </w:rPr>
            </w:pPr>
            <w:r w:rsidDel="00000000" w:rsidR="00000000" w:rsidRPr="00000000">
              <w:rPr>
                <w:rFonts w:ascii="Arial" w:cs="Arial" w:eastAsia="Arial" w:hAnsi="Arial"/>
                <w:sz w:val="26"/>
                <w:szCs w:val="26"/>
                <w:rtl w:val="0"/>
              </w:rPr>
              <w:t xml:space="preserve">2 GO-Outdoors volunteers are suggested per classroom day.</w:t>
            </w:r>
          </w:p>
          <w:p w:rsidR="00000000" w:rsidDel="00000000" w:rsidP="00000000" w:rsidRDefault="00000000" w:rsidRPr="00000000" w14:paraId="0000004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6">
            <w:pPr>
              <w:rPr>
                <w:rFonts w:ascii="Arial" w:cs="Arial" w:eastAsia="Arial" w:hAnsi="Arial"/>
                <w:sz w:val="26"/>
                <w:szCs w:val="26"/>
              </w:rPr>
            </w:pPr>
            <w:r w:rsidDel="00000000" w:rsidR="00000000" w:rsidRPr="00000000">
              <w:rPr>
                <w:rFonts w:ascii="Arial" w:cs="Arial" w:eastAsia="Arial" w:hAnsi="Arial"/>
                <w:sz w:val="26"/>
                <w:szCs w:val="26"/>
                <w:rtl w:val="0"/>
              </w:rPr>
              <w:t xml:space="preserve">Several GO-Outdoors volunteers are suggested to help assemble column material &amp; other logistics before the lessons.</w:t>
            </w:r>
          </w:p>
        </w:tc>
      </w:tr>
      <w:tr>
        <w:trPr>
          <w:cantSplit w:val="0"/>
          <w:trHeight w:val="287" w:hRule="atLeast"/>
          <w:tblHeader w:val="0"/>
        </w:trPr>
        <w:tc>
          <w:tcPr/>
          <w:p w:rsidR="00000000" w:rsidDel="00000000" w:rsidP="00000000" w:rsidRDefault="00000000" w:rsidRPr="00000000" w14:paraId="00000047">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*Accessibility</w:t>
            </w:r>
          </w:p>
        </w:tc>
        <w:tc>
          <w:tcPr/>
          <w:p w:rsidR="00000000" w:rsidDel="00000000" w:rsidP="00000000" w:rsidRDefault="00000000" w:rsidRPr="00000000" w14:paraId="00000048">
            <w:pPr>
              <w:rPr>
                <w:rFonts w:ascii="Arial" w:cs="Arial" w:eastAsia="Arial" w:hAnsi="Arial"/>
                <w:sz w:val="26"/>
                <w:szCs w:val="26"/>
              </w:rPr>
            </w:pPr>
            <w:r w:rsidDel="00000000" w:rsidR="00000000" w:rsidRPr="00000000">
              <w:rPr>
                <w:rFonts w:ascii="Arial" w:cs="Arial" w:eastAsia="Arial" w:hAnsi="Arial"/>
                <w:sz w:val="26"/>
                <w:szCs w:val="26"/>
                <w:rtl w:val="0"/>
              </w:rPr>
              <w:t xml:space="preserve">This lesson is based on visual observation, so having pairs to describe visual changes for any students who require vision assistance is suggested.</w:t>
            </w:r>
          </w:p>
          <w:p w:rsidR="00000000" w:rsidDel="00000000" w:rsidP="00000000" w:rsidRDefault="00000000" w:rsidRPr="00000000" w14:paraId="00000049">
            <w:pPr>
              <w:rPr>
                <w:rFonts w:ascii="Arial" w:cs="Arial" w:eastAsia="Arial" w:hAnsi="Arial"/>
                <w:sz w:val="26"/>
                <w:szCs w:val="26"/>
              </w:rPr>
            </w:pPr>
            <w:r w:rsidDel="00000000" w:rsidR="00000000" w:rsidRPr="00000000">
              <w:rPr>
                <w:rFonts w:ascii="Arial" w:cs="Arial" w:eastAsia="Arial" w:hAnsi="Arial"/>
                <w:sz w:val="26"/>
                <w:szCs w:val="26"/>
                <w:rtl w:val="0"/>
              </w:rPr>
              <w:t xml:space="preserve">The assembly requires manual dexterity and fine-motor control sufficient to open jars &amp; manipulate/pour contents into beakers &amp; select microbial colonies to make microscope slides, so students will work in pairs and help each other.</w:t>
            </w:r>
          </w:p>
          <w:p w:rsidR="00000000" w:rsidDel="00000000" w:rsidP="00000000" w:rsidRDefault="00000000" w:rsidRPr="00000000" w14:paraId="0000004A">
            <w:pPr>
              <w:rPr>
                <w:rFonts w:ascii="Arial" w:cs="Arial" w:eastAsia="Arial" w:hAnsi="Arial"/>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Lesson activities</w:t>
            </w:r>
          </w:p>
          <w:p w:rsidR="00000000" w:rsidDel="00000000" w:rsidP="00000000" w:rsidRDefault="00000000" w:rsidRPr="00000000" w14:paraId="0000004C">
            <w:pPr>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Day 1:</w:t>
            </w:r>
          </w:p>
          <w:p w:rsidR="00000000" w:rsidDel="00000000" w:rsidP="00000000" w:rsidRDefault="00000000" w:rsidRPr="00000000" w14:paraId="0000004D">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~12:20 pm</w:t>
            </w:r>
            <w:r w:rsidDel="00000000" w:rsidR="00000000" w:rsidRPr="00000000">
              <w:rPr>
                <w:rFonts w:ascii="Arial" w:cs="Arial" w:eastAsia="Arial" w:hAnsi="Arial"/>
                <w:sz w:val="26"/>
                <w:szCs w:val="26"/>
                <w:rtl w:val="0"/>
              </w:rPr>
              <w:t xml:space="preserve">: Arrive at classroom (Leader 1 &amp; Leader 2)</w:t>
            </w:r>
          </w:p>
          <w:p w:rsidR="00000000" w:rsidDel="00000000" w:rsidP="00000000" w:rsidRDefault="00000000" w:rsidRPr="00000000" w14:paraId="0000004E">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F">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12:30 pm:</w:t>
            </w:r>
            <w:r w:rsidDel="00000000" w:rsidR="00000000" w:rsidRPr="00000000">
              <w:rPr>
                <w:rFonts w:ascii="Arial" w:cs="Arial" w:eastAsia="Arial" w:hAnsi="Arial"/>
                <w:sz w:val="26"/>
                <w:szCs w:val="26"/>
                <w:rtl w:val="0"/>
              </w:rPr>
              <w:t xml:space="preserve"> Personal introduction/hello</w:t>
            </w:r>
          </w:p>
          <w:p w:rsidR="00000000" w:rsidDel="00000000" w:rsidP="00000000" w:rsidRDefault="00000000" w:rsidRPr="00000000" w14:paraId="00000050">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1">
            <w:pPr>
              <w:rPr>
                <w:rFonts w:ascii="Arial" w:cs="Arial" w:eastAsia="Arial" w:hAnsi="Arial"/>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Arial" w:cs="Arial" w:eastAsia="Arial" w:hAnsi="Arial"/>
                <w:sz w:val="26"/>
                <w:szCs w:val="26"/>
                <w:rtl w:val="0"/>
              </w:rPr>
              <w:t xml:space="preserve">Leader 2: Set up microscopes &amp; stations</w:t>
            </w:r>
          </w:p>
          <w:p w:rsidR="00000000" w:rsidDel="00000000" w:rsidP="00000000" w:rsidRDefault="00000000" w:rsidRPr="00000000" w14:paraId="00000052">
            <w:pPr>
              <w:rPr>
                <w:rFonts w:ascii="Arial" w:cs="Arial" w:eastAsia="Arial" w:hAnsi="Arial"/>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Arial" w:cs="Arial" w:eastAsia="Arial" w:hAnsi="Arial"/>
                <w:sz w:val="26"/>
                <w:szCs w:val="26"/>
                <w:rtl w:val="0"/>
              </w:rPr>
              <w:t xml:space="preserve">Leader 1: introduce lesson / logistics</w:t>
            </w:r>
          </w:p>
          <w:p w:rsidR="00000000" w:rsidDel="00000000" w:rsidP="00000000" w:rsidRDefault="00000000" w:rsidRPr="00000000" w14:paraId="0000005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4">
            <w:pPr>
              <w:rPr>
                <w:rFonts w:ascii="Arial" w:cs="Arial" w:eastAsia="Arial" w:hAnsi="Arial"/>
                <w:sz w:val="26"/>
                <w:szCs w:val="26"/>
              </w:rPr>
            </w:pPr>
            <w:r w:rsidDel="00000000" w:rsidR="00000000" w:rsidRPr="00000000">
              <w:rPr>
                <w:rFonts w:ascii="Arial" w:cs="Arial" w:eastAsia="Arial" w:hAnsi="Arial"/>
                <w:sz w:val="26"/>
                <w:szCs w:val="26"/>
                <w:rtl w:val="0"/>
              </w:rPr>
              <w:t xml:space="preserve">Introduction (15 mins): (slide show? )</w:t>
            </w:r>
          </w:p>
          <w:p w:rsidR="00000000" w:rsidDel="00000000" w:rsidP="00000000" w:rsidRDefault="00000000" w:rsidRPr="00000000" w14:paraId="00000055">
            <w:pPr>
              <w:rPr>
                <w:rFonts w:ascii="Arial" w:cs="Arial" w:eastAsia="Arial" w:hAnsi="Arial"/>
                <w:sz w:val="26"/>
                <w:szCs w:val="26"/>
              </w:rPr>
            </w:pPr>
            <w:r w:rsidDel="00000000" w:rsidR="00000000" w:rsidRPr="00000000">
              <w:rPr>
                <w:rFonts w:ascii="Arial" w:cs="Arial" w:eastAsia="Arial" w:hAnsi="Arial"/>
                <w:sz w:val="26"/>
                <w:szCs w:val="26"/>
                <w:rtl w:val="0"/>
              </w:rPr>
              <w:t xml:space="preserve">Explain to students that they’ll be incubating their samples they got from the field trip for 1 month! They get to see changes over time, which they will record, and we will come back to see what they find!</w:t>
            </w:r>
          </w:p>
          <w:p w:rsidR="00000000" w:rsidDel="00000000" w:rsidP="00000000" w:rsidRDefault="00000000" w:rsidRPr="00000000" w14:paraId="00000056">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7">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12:45 pm:</w:t>
            </w:r>
            <w:r w:rsidDel="00000000" w:rsidR="00000000" w:rsidRPr="00000000">
              <w:rPr>
                <w:rFonts w:ascii="Arial" w:cs="Arial" w:eastAsia="Arial" w:hAnsi="Arial"/>
                <w:sz w:val="26"/>
                <w:szCs w:val="26"/>
                <w:rtl w:val="0"/>
              </w:rPr>
              <w:t xml:space="preserve"> Break into 2 groups at 2 stations – (1) Microscope/agar plates (2) column assembly</w:t>
            </w:r>
          </w:p>
          <w:p w:rsidR="00000000" w:rsidDel="00000000" w:rsidP="00000000" w:rsidRDefault="00000000" w:rsidRPr="00000000" w14:paraId="00000058">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Rotate after 30 minutes (1:15 pm)</w:t>
            </w:r>
          </w:p>
          <w:p w:rsidR="00000000" w:rsidDel="00000000" w:rsidP="00000000" w:rsidRDefault="00000000" w:rsidRPr="00000000" w14:paraId="00000059">
            <w:pPr>
              <w:rPr>
                <w:rFonts w:ascii="Arial" w:cs="Arial" w:eastAsia="Arial" w:hAnsi="Arial"/>
                <w:sz w:val="26"/>
                <w:szCs w:val="26"/>
                <w:u w:val="single"/>
              </w:rPr>
            </w:pPr>
            <w:r w:rsidDel="00000000" w:rsidR="00000000" w:rsidRPr="00000000">
              <w:rPr>
                <w:rtl w:val="0"/>
              </w:rPr>
            </w:r>
          </w:p>
          <w:p w:rsidR="00000000" w:rsidDel="00000000" w:rsidP="00000000" w:rsidRDefault="00000000" w:rsidRPr="00000000" w14:paraId="0000005A">
            <w:pPr>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Station 1: Microscope/agar plates (Leader 1)</w:t>
            </w:r>
          </w:p>
          <w:p w:rsidR="00000000" w:rsidDel="00000000" w:rsidP="00000000" w:rsidRDefault="00000000" w:rsidRPr="00000000" w14:paraId="0000005B">
            <w:pPr>
              <w:rPr>
                <w:rFonts w:ascii="Arial" w:cs="Arial" w:eastAsia="Arial" w:hAnsi="Arial"/>
                <w:sz w:val="26"/>
                <w:szCs w:val="26"/>
              </w:rPr>
            </w:pPr>
            <w:r w:rsidDel="00000000" w:rsidR="00000000" w:rsidRPr="00000000">
              <w:rPr>
                <w:rFonts w:ascii="Arial" w:cs="Arial" w:eastAsia="Arial" w:hAnsi="Arial"/>
                <w:sz w:val="26"/>
                <w:szCs w:val="26"/>
                <w:rtl w:val="0"/>
              </w:rPr>
              <w:t xml:space="preserve">10 students</w:t>
            </w:r>
          </w:p>
          <w:p w:rsidR="00000000" w:rsidDel="00000000" w:rsidP="00000000" w:rsidRDefault="00000000" w:rsidRPr="00000000" w14:paraId="0000005C">
            <w:pPr>
              <w:rPr>
                <w:rFonts w:ascii="Arial" w:cs="Arial" w:eastAsia="Arial" w:hAnsi="Arial"/>
                <w:sz w:val="26"/>
                <w:szCs w:val="26"/>
              </w:rPr>
            </w:pPr>
            <w:r w:rsidDel="00000000" w:rsidR="00000000" w:rsidRPr="00000000">
              <w:rPr>
                <w:rFonts w:ascii="Arial" w:cs="Arial" w:eastAsia="Arial" w:hAnsi="Arial"/>
                <w:sz w:val="26"/>
                <w:szCs w:val="26"/>
                <w:rtl w:val="0"/>
              </w:rPr>
              <w:t xml:space="preserve">Colonies from agar plates will be selected using toothpicks, place onto slides and cover with coverslip</w:t>
            </w:r>
          </w:p>
          <w:p w:rsidR="00000000" w:rsidDel="00000000" w:rsidP="00000000" w:rsidRDefault="00000000" w:rsidRPr="00000000" w14:paraId="0000005D">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E">
            <w:pPr>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Station 2: Winogradsky Column assembly (Leader 2)</w:t>
            </w:r>
          </w:p>
          <w:p w:rsidR="00000000" w:rsidDel="00000000" w:rsidP="00000000" w:rsidRDefault="00000000" w:rsidRPr="00000000" w14:paraId="0000005F">
            <w:pPr>
              <w:rPr>
                <w:rFonts w:ascii="Arial" w:cs="Arial" w:eastAsia="Arial" w:hAnsi="Arial"/>
                <w:sz w:val="26"/>
                <w:szCs w:val="26"/>
              </w:rPr>
            </w:pPr>
            <w:r w:rsidDel="00000000" w:rsidR="00000000" w:rsidRPr="00000000">
              <w:rPr>
                <w:rFonts w:ascii="Arial" w:cs="Arial" w:eastAsia="Arial" w:hAnsi="Arial"/>
                <w:sz w:val="26"/>
                <w:szCs w:val="26"/>
                <w:rtl w:val="0"/>
              </w:rPr>
              <w:t xml:space="preserve">10 students, work in pairs (5 pairs):</w:t>
            </w:r>
          </w:p>
          <w:p w:rsidR="00000000" w:rsidDel="00000000" w:rsidP="00000000" w:rsidRDefault="00000000" w:rsidRPr="00000000" w14:paraId="00000060">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1">
            <w:pPr>
              <w:rPr>
                <w:rFonts w:ascii="Arial" w:cs="Arial" w:eastAsia="Arial" w:hAnsi="Arial"/>
                <w:sz w:val="26"/>
                <w:szCs w:val="26"/>
              </w:rPr>
            </w:pPr>
            <w:r w:rsidDel="00000000" w:rsidR="00000000" w:rsidRPr="00000000">
              <w:rPr>
                <w:rFonts w:ascii="Arial" w:cs="Arial" w:eastAsia="Arial" w:hAnsi="Arial"/>
                <w:sz w:val="26"/>
                <w:szCs w:val="26"/>
                <w:rtl w:val="0"/>
              </w:rPr>
              <w:t xml:space="preserve">Each pair gets 2 sets of material for columns &amp; 1 set of 2 beakers/jars for stirring things up.</w:t>
            </w:r>
          </w:p>
          <w:p w:rsidR="00000000" w:rsidDel="00000000" w:rsidP="00000000" w:rsidRDefault="00000000" w:rsidRPr="00000000" w14:paraId="00000062">
            <w:pPr>
              <w:rPr>
                <w:rFonts w:ascii="Arial" w:cs="Arial" w:eastAsia="Arial" w:hAnsi="Arial"/>
                <w:sz w:val="26"/>
                <w:szCs w:val="26"/>
              </w:rPr>
            </w:pPr>
            <w:r w:rsidDel="00000000" w:rsidR="00000000" w:rsidRPr="00000000">
              <w:rPr>
                <w:rFonts w:ascii="Arial" w:cs="Arial" w:eastAsia="Arial" w:hAnsi="Arial"/>
                <w:sz w:val="26"/>
                <w:szCs w:val="26"/>
                <w:rtl w:val="0"/>
              </w:rPr>
              <w:t xml:space="preserve">Make 1 student’s column, dumping dry (diatomaceous earth etc) ingredients into 1 beaker, wet (soil sample &amp; Fresh Water media) into 2</w:t>
            </w:r>
            <w:r w:rsidDel="00000000" w:rsidR="00000000" w:rsidRPr="00000000">
              <w:rPr>
                <w:rFonts w:ascii="Arial" w:cs="Arial" w:eastAsia="Arial" w:hAnsi="Arial"/>
                <w:sz w:val="26"/>
                <w:szCs w:val="26"/>
                <w:vertAlign w:val="superscript"/>
                <w:rtl w:val="0"/>
              </w:rPr>
              <w:t xml:space="preserve">nd</w:t>
            </w:r>
            <w:r w:rsidDel="00000000" w:rsidR="00000000" w:rsidRPr="00000000">
              <w:rPr>
                <w:rFonts w:ascii="Arial" w:cs="Arial" w:eastAsia="Arial" w:hAnsi="Arial"/>
                <w:sz w:val="26"/>
                <w:szCs w:val="26"/>
                <w:rtl w:val="0"/>
              </w:rPr>
              <w:t xml:space="preserve"> beaker – each student shake up to homogenize into a slurry.</w:t>
            </w:r>
          </w:p>
          <w:p w:rsidR="00000000" w:rsidDel="00000000" w:rsidP="00000000" w:rsidRDefault="00000000" w:rsidRPr="00000000" w14:paraId="00000063">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pour into their first column &amp; label.</w:t>
            </w:r>
          </w:p>
          <w:p w:rsidR="00000000" w:rsidDel="00000000" w:rsidP="00000000" w:rsidRDefault="00000000" w:rsidRPr="00000000" w14:paraId="00000064">
            <w:pPr>
              <w:rPr>
                <w:rFonts w:ascii="Arial" w:cs="Arial" w:eastAsia="Arial" w:hAnsi="Arial"/>
                <w:sz w:val="26"/>
                <w:szCs w:val="26"/>
              </w:rPr>
            </w:pPr>
            <w:r w:rsidDel="00000000" w:rsidR="00000000" w:rsidRPr="00000000">
              <w:rPr>
                <w:rFonts w:ascii="Arial" w:cs="Arial" w:eastAsia="Arial" w:hAnsi="Arial"/>
                <w:sz w:val="26"/>
                <w:szCs w:val="26"/>
                <w:rtl w:val="0"/>
              </w:rPr>
              <w:t xml:space="preserve">Rinse these beakers</w:t>
            </w:r>
          </w:p>
          <w:p w:rsidR="00000000" w:rsidDel="00000000" w:rsidP="00000000" w:rsidRDefault="00000000" w:rsidRPr="00000000" w14:paraId="0000006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6">
            <w:pPr>
              <w:rPr>
                <w:rFonts w:ascii="Arial" w:cs="Arial" w:eastAsia="Arial" w:hAnsi="Arial"/>
                <w:sz w:val="26"/>
                <w:szCs w:val="26"/>
              </w:rPr>
            </w:pPr>
            <w:r w:rsidDel="00000000" w:rsidR="00000000" w:rsidRPr="00000000">
              <w:rPr>
                <w:rFonts w:ascii="Arial" w:cs="Arial" w:eastAsia="Arial" w:hAnsi="Arial"/>
                <w:sz w:val="26"/>
                <w:szCs w:val="26"/>
                <w:rtl w:val="0"/>
              </w:rPr>
              <w:t xml:space="preserve">Repeat this process for second student in pair.</w:t>
            </w:r>
          </w:p>
          <w:p w:rsidR="00000000" w:rsidDel="00000000" w:rsidP="00000000" w:rsidRDefault="00000000" w:rsidRPr="00000000" w14:paraId="00000067">
            <w:pPr>
              <w:rPr>
                <w:rFonts w:ascii="Arial" w:cs="Arial" w:eastAsia="Arial" w:hAnsi="Arial"/>
                <w:sz w:val="26"/>
                <w:szCs w:val="26"/>
              </w:rPr>
            </w:pPr>
            <w:r w:rsidDel="00000000" w:rsidR="00000000" w:rsidRPr="00000000">
              <w:rPr>
                <w:rFonts w:ascii="Arial" w:cs="Arial" w:eastAsia="Arial" w:hAnsi="Arial"/>
                <w:sz w:val="26"/>
                <w:szCs w:val="26"/>
                <w:rtl w:val="0"/>
              </w:rPr>
              <w:t xml:space="preserve">Rinse the beakers, and leave for the next group of students.</w:t>
            </w:r>
          </w:p>
          <w:p w:rsidR="00000000" w:rsidDel="00000000" w:rsidP="00000000" w:rsidRDefault="00000000" w:rsidRPr="00000000" w14:paraId="00000068">
            <w:pPr>
              <w:rPr>
                <w:rFonts w:ascii="Arial" w:cs="Arial" w:eastAsia="Arial" w:hAnsi="Arial"/>
                <w:sz w:val="26"/>
                <w:szCs w:val="26"/>
              </w:rPr>
            </w:pPr>
            <w:r w:rsidDel="00000000" w:rsidR="00000000" w:rsidRPr="00000000">
              <w:rPr>
                <w:rFonts w:ascii="Arial" w:cs="Arial" w:eastAsia="Arial" w:hAnsi="Arial"/>
                <w:sz w:val="26"/>
                <w:szCs w:val="26"/>
                <w:rtl w:val="0"/>
              </w:rPr>
              <w:t xml:space="preserve">Leave columns in a set location, so that during clean-up, students can choose their spot where column will incubate for the next month!</w:t>
            </w:r>
          </w:p>
          <w:p w:rsidR="00000000" w:rsidDel="00000000" w:rsidP="00000000" w:rsidRDefault="00000000" w:rsidRPr="00000000" w14:paraId="0000006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A">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1:45 pm: </w:t>
            </w:r>
            <w:r w:rsidDel="00000000" w:rsidR="00000000" w:rsidRPr="00000000">
              <w:rPr>
                <w:rFonts w:ascii="Arial" w:cs="Arial" w:eastAsia="Arial" w:hAnsi="Arial"/>
                <w:sz w:val="26"/>
                <w:szCs w:val="26"/>
                <w:rtl w:val="0"/>
              </w:rPr>
              <w:t xml:space="preserve">Wrap-up:</w:t>
            </w:r>
          </w:p>
          <w:p w:rsidR="00000000" w:rsidDel="00000000" w:rsidP="00000000" w:rsidRDefault="00000000" w:rsidRPr="00000000" w14:paraId="0000006B">
            <w:pPr>
              <w:rPr>
                <w:rFonts w:ascii="Arial" w:cs="Arial" w:eastAsia="Arial" w:hAnsi="Arial"/>
                <w:sz w:val="26"/>
                <w:szCs w:val="26"/>
              </w:rPr>
            </w:pPr>
            <w:r w:rsidDel="00000000" w:rsidR="00000000" w:rsidRPr="00000000">
              <w:rPr>
                <w:rFonts w:ascii="Arial" w:cs="Arial" w:eastAsia="Arial" w:hAnsi="Arial"/>
                <w:sz w:val="26"/>
                <w:szCs w:val="26"/>
                <w:rtl w:val="0"/>
              </w:rPr>
              <w:t xml:space="preserve">-Hand out observation worksheets &amp; instructions for observations over time</w:t>
            </w:r>
          </w:p>
          <w:p w:rsidR="00000000" w:rsidDel="00000000" w:rsidP="00000000" w:rsidRDefault="00000000" w:rsidRPr="00000000" w14:paraId="0000006C">
            <w:pPr>
              <w:rPr>
                <w:rFonts w:ascii="Arial" w:cs="Arial" w:eastAsia="Arial" w:hAnsi="Arial"/>
                <w:sz w:val="26"/>
                <w:szCs w:val="26"/>
              </w:rPr>
            </w:pPr>
            <w:r w:rsidDel="00000000" w:rsidR="00000000" w:rsidRPr="00000000">
              <w:rPr>
                <w:rFonts w:ascii="Arial" w:cs="Arial" w:eastAsia="Arial" w:hAnsi="Arial"/>
                <w:sz w:val="26"/>
                <w:szCs w:val="26"/>
                <w:rtl w:val="0"/>
              </w:rPr>
              <w:t xml:space="preserve">-Students help clean up</w:t>
            </w:r>
          </w:p>
          <w:p w:rsidR="00000000" w:rsidDel="00000000" w:rsidP="00000000" w:rsidRDefault="00000000" w:rsidRPr="00000000" w14:paraId="0000006D">
            <w:pPr>
              <w:rPr>
                <w:rFonts w:ascii="Arial" w:cs="Arial" w:eastAsia="Arial" w:hAnsi="Arial"/>
                <w:sz w:val="26"/>
                <w:szCs w:val="26"/>
              </w:rPr>
            </w:pPr>
            <w:r w:rsidDel="00000000" w:rsidR="00000000" w:rsidRPr="00000000">
              <w:rPr>
                <w:rFonts w:ascii="Arial" w:cs="Arial" w:eastAsia="Arial" w:hAnsi="Arial"/>
                <w:sz w:val="26"/>
                <w:szCs w:val="26"/>
                <w:rtl w:val="0"/>
              </w:rPr>
              <w:t xml:space="preserve">-Volunteer &amp; leader pack up</w:t>
            </w:r>
          </w:p>
          <w:p w:rsidR="00000000" w:rsidDel="00000000" w:rsidP="00000000" w:rsidRDefault="00000000" w:rsidRPr="00000000" w14:paraId="0000006E">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2:00 pm: leave!</w:t>
            </w:r>
          </w:p>
          <w:p w:rsidR="00000000" w:rsidDel="00000000" w:rsidP="00000000" w:rsidRDefault="00000000" w:rsidRPr="00000000" w14:paraId="00000070">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1">
            <w:pPr>
              <w:rPr>
                <w:rFonts w:ascii="Arial" w:cs="Arial" w:eastAsia="Arial" w:hAnsi="Arial"/>
                <w:sz w:val="26"/>
                <w:szCs w:val="26"/>
              </w:rPr>
            </w:pPr>
            <w:r w:rsidDel="00000000" w:rsidR="00000000" w:rsidRPr="00000000">
              <w:rPr>
                <w:rFonts w:ascii="Arial" w:cs="Arial" w:eastAsia="Arial" w:hAnsi="Arial"/>
                <w:sz w:val="26"/>
                <w:szCs w:val="26"/>
                <w:u w:val="single"/>
                <w:rtl w:val="0"/>
              </w:rPr>
              <w:t xml:space="preserve">Day 2:</w:t>
            </w:r>
            <w:r w:rsidDel="00000000" w:rsidR="00000000" w:rsidRPr="00000000">
              <w:rPr>
                <w:rtl w:val="0"/>
              </w:rPr>
            </w:r>
          </w:p>
          <w:p w:rsidR="00000000" w:rsidDel="00000000" w:rsidP="00000000" w:rsidRDefault="00000000" w:rsidRPr="00000000" w14:paraId="00000072">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4">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5">
            <w:pPr>
              <w:rPr>
                <w:rFonts w:ascii="Arial" w:cs="Arial" w:eastAsia="Arial" w:hAnsi="Arial"/>
                <w:i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Arial" w:cs="Arial" w:eastAsia="Arial" w:hAnsi="Arial"/>
                <w:i w:val="1"/>
                <w:sz w:val="26"/>
                <w:szCs w:val="26"/>
                <w:rtl w:val="0"/>
              </w:rPr>
              <w:t xml:space="preserve">make sure to explain here how you’re going to lead this day.</w:t>
            </w:r>
          </w:p>
          <w:p w:rsidR="00000000" w:rsidDel="00000000" w:rsidP="00000000" w:rsidRDefault="00000000" w:rsidRPr="00000000" w14:paraId="00000076">
            <w:pPr>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Write questions down that you’ll ask &amp; sequence out the day so that it makes sense for your learning objectives</w:t>
            </w:r>
          </w:p>
          <w:p w:rsidR="00000000" w:rsidDel="00000000" w:rsidP="00000000" w:rsidRDefault="00000000" w:rsidRPr="00000000" w14:paraId="00000077">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8">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9">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A">
            <w:pPr>
              <w:rPr>
                <w:rFonts w:ascii="Arial" w:cs="Arial" w:eastAsia="Arial" w:hAnsi="Arial"/>
                <w:sz w:val="26"/>
                <w:szCs w:val="26"/>
              </w:rPr>
            </w:pPr>
            <w:r w:rsidDel="00000000" w:rsidR="00000000" w:rsidRPr="00000000">
              <w:rPr>
                <w:rFonts w:ascii="Arial" w:cs="Arial" w:eastAsia="Arial" w:hAnsi="Arial"/>
                <w:sz w:val="26"/>
                <w:szCs w:val="26"/>
                <w:rtl w:val="0"/>
              </w:rPr>
              <w:t xml:space="preserve">Outline the structure of this lesson from beginning to end, including an estimate of how much time each segment should take. Include in the outline how this lesson incorporates the 5 E’s (engage, explore, explain, elaborate, and evaluate). You may wish to structure the lesson activities in segments addressing some of the 5 E’s (e.g., a 10-minute engage segment followed by a 30-minute explore segment). Find more information on the 5 E’s on the GO-Outdoors website page </w:t>
            </w:r>
            <w:hyperlink r:id="rId9">
              <w:r w:rsidDel="00000000" w:rsidR="00000000" w:rsidRPr="00000000">
                <w:rPr>
                  <w:rFonts w:ascii="Arial" w:cs="Arial" w:eastAsia="Arial" w:hAnsi="Arial"/>
                  <w:color w:val="0563c1"/>
                  <w:sz w:val="26"/>
                  <w:szCs w:val="26"/>
                  <w:u w:val="single"/>
                  <w:rtl w:val="0"/>
                </w:rPr>
                <w:t xml:space="preserve">https://go-outdoors.caltech.edu/volunteers/make-lesson-plan</w:t>
              </w:r>
            </w:hyperlink>
            <w:r w:rsidDel="00000000" w:rsidR="00000000" w:rsidRPr="00000000">
              <w:rPr>
                <w:rFonts w:ascii="Arial" w:cs="Arial" w:eastAsia="Arial" w:hAnsi="Arial"/>
                <w:sz w:val="26"/>
                <w:szCs w:val="26"/>
                <w:rtl w:val="0"/>
              </w:rPr>
              <w:t xml:space="preserve">.</w:t>
            </w:r>
          </w:p>
          <w:p w:rsidR="00000000" w:rsidDel="00000000" w:rsidP="00000000" w:rsidRDefault="00000000" w:rsidRPr="00000000" w14:paraId="0000007B">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Optional extension activities</w:t>
            </w:r>
          </w:p>
          <w:p w:rsidR="00000000" w:rsidDel="00000000" w:rsidP="00000000" w:rsidRDefault="00000000" w:rsidRPr="00000000" w14:paraId="0000007C">
            <w:pPr>
              <w:rPr>
                <w:rFonts w:ascii="Arial" w:cs="Arial" w:eastAsia="Arial" w:hAnsi="Arial"/>
                <w:sz w:val="26"/>
                <w:szCs w:val="26"/>
              </w:rPr>
            </w:pPr>
            <w:r w:rsidDel="00000000" w:rsidR="00000000" w:rsidRPr="00000000">
              <w:rPr>
                <w:rFonts w:ascii="Arial" w:cs="Arial" w:eastAsia="Arial" w:hAnsi="Arial"/>
                <w:sz w:val="26"/>
                <w:szCs w:val="26"/>
                <w:rtl w:val="0"/>
              </w:rPr>
              <w:t xml:space="preserve">List activities that can be used to further explore the lesson topic outside of the time dedicated to the lesson. These can be websites, books, or activities students may wish to explore if they are interested in the material covered. Optionally, these can also include further lessons or GO-Outdoors programs that connect to this lesson plan.</w:t>
            </w:r>
          </w:p>
        </w:tc>
      </w:tr>
      <w:tr>
        <w:trPr>
          <w:cantSplit w:val="0"/>
          <w:tblHeader w:val="0"/>
        </w:trPr>
        <w:tc>
          <w:tcPr>
            <w:gridSpan w:val="2"/>
          </w:tcPr>
          <w:p w:rsidR="00000000" w:rsidDel="00000000" w:rsidP="00000000" w:rsidRDefault="00000000" w:rsidRPr="00000000" w14:paraId="0000007E">
            <w:pPr>
              <w:jc w:val="center"/>
              <w:rPr>
                <w:rFonts w:ascii="Arial" w:cs="Arial" w:eastAsia="Arial" w:hAnsi="Arial"/>
                <w:sz w:val="26"/>
                <w:szCs w:val="26"/>
              </w:rPr>
            </w:pPr>
            <w:r w:rsidDel="00000000" w:rsidR="00000000" w:rsidRPr="00000000">
              <w:rPr>
                <w:rFonts w:ascii="Arial" w:cs="Arial" w:eastAsia="Arial" w:hAnsi="Arial"/>
                <w:b w:val="1"/>
                <w:sz w:val="26"/>
                <w:szCs w:val="26"/>
                <w:rtl w:val="0"/>
              </w:rPr>
              <w:t xml:space="preserve">*Instructor support</w:t>
            </w:r>
            <w:r w:rsidDel="00000000" w:rsidR="00000000" w:rsidRPr="00000000">
              <w:rPr>
                <w:rtl w:val="0"/>
              </w:rPr>
            </w:r>
          </w:p>
          <w:p w:rsidR="00000000" w:rsidDel="00000000" w:rsidP="00000000" w:rsidRDefault="00000000" w:rsidRPr="00000000" w14:paraId="0000007F">
            <w:pPr>
              <w:rPr>
                <w:rFonts w:ascii="Arial" w:cs="Arial" w:eastAsia="Arial" w:hAnsi="Arial"/>
                <w:sz w:val="26"/>
                <w:szCs w:val="26"/>
              </w:rPr>
            </w:pPr>
            <w:r w:rsidDel="00000000" w:rsidR="00000000" w:rsidRPr="00000000">
              <w:rPr>
                <w:rFonts w:ascii="Arial" w:cs="Arial" w:eastAsia="Arial" w:hAnsi="Arial"/>
                <w:sz w:val="26"/>
                <w:szCs w:val="26"/>
                <w:rtl w:val="0"/>
              </w:rPr>
              <w:t xml:space="preserve">Handling of Agar plate</w:t>
            </w:r>
          </w:p>
          <w:p w:rsidR="00000000" w:rsidDel="00000000" w:rsidP="00000000" w:rsidRDefault="00000000" w:rsidRPr="00000000" w14:paraId="00000080">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1">
            <w:pPr>
              <w:rPr>
                <w:rFonts w:ascii="Arial" w:cs="Arial" w:eastAsia="Arial" w:hAnsi="Arial"/>
                <w:sz w:val="26"/>
                <w:szCs w:val="26"/>
              </w:rPr>
            </w:pPr>
            <w:r w:rsidDel="00000000" w:rsidR="00000000" w:rsidRPr="00000000">
              <w:rPr>
                <w:rFonts w:ascii="Arial" w:cs="Arial" w:eastAsia="Arial" w:hAnsi="Arial"/>
                <w:sz w:val="26"/>
                <w:szCs w:val="26"/>
                <w:rtl w:val="0"/>
              </w:rPr>
              <w:t xml:space="preserve">Winogradsky column details are in a recipe attached below – students will use a simplified recipe in their handout.</w:t>
            </w:r>
          </w:p>
          <w:p w:rsidR="00000000" w:rsidDel="00000000" w:rsidP="00000000" w:rsidRDefault="00000000" w:rsidRPr="00000000" w14:paraId="00000082">
            <w:pPr>
              <w:rPr>
                <w:rFonts w:ascii="Arial" w:cs="Arial" w:eastAsia="Arial" w:hAnsi="Arial"/>
                <w:sz w:val="26"/>
                <w:szCs w:val="26"/>
              </w:rPr>
            </w:pPr>
            <w:r w:rsidDel="00000000" w:rsidR="00000000" w:rsidRPr="00000000">
              <w:rPr>
                <w:rFonts w:ascii="Arial" w:cs="Arial" w:eastAsia="Arial" w:hAnsi="Arial"/>
                <w:sz w:val="26"/>
                <w:szCs w:val="26"/>
                <w:rtl w:val="0"/>
              </w:rPr>
              <w:t xml:space="preserve">Here’s what a Winogradsky column is, and how to handle it:</w:t>
            </w:r>
          </w:p>
          <w:p w:rsidR="00000000" w:rsidDel="00000000" w:rsidP="00000000" w:rsidRDefault="00000000" w:rsidRPr="00000000" w14:paraId="00000083">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4">
            <w:pPr>
              <w:rPr>
                <w:rFonts w:ascii="Arial" w:cs="Arial" w:eastAsia="Arial" w:hAnsi="Arial"/>
                <w:sz w:val="26"/>
                <w:szCs w:val="26"/>
              </w:rPr>
            </w:pPr>
            <w:r w:rsidDel="00000000" w:rsidR="00000000" w:rsidRPr="00000000">
              <w:rPr>
                <w:rFonts w:ascii="Arial" w:cs="Arial" w:eastAsia="Arial" w:hAnsi="Arial"/>
                <w:sz w:val="26"/>
                <w:szCs w:val="26"/>
                <w:rtl w:val="0"/>
              </w:rPr>
              <w:t xml:space="preserve">Microscope/slide creation info</w:t>
            </w:r>
          </w:p>
          <w:p w:rsidR="00000000" w:rsidDel="00000000" w:rsidP="00000000" w:rsidRDefault="00000000" w:rsidRPr="00000000" w14:paraId="0000008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6">
            <w:pPr>
              <w:rPr>
                <w:rFonts w:ascii="Arial" w:cs="Arial" w:eastAsia="Arial" w:hAnsi="Arial"/>
                <w:sz w:val="26"/>
                <w:szCs w:val="26"/>
              </w:rPr>
            </w:pPr>
            <w:r w:rsidDel="00000000" w:rsidR="00000000" w:rsidRPr="00000000">
              <w:rPr>
                <w:rFonts w:ascii="Arial" w:cs="Arial" w:eastAsia="Arial" w:hAnsi="Arial"/>
                <w:sz w:val="26"/>
                <w:szCs w:val="26"/>
                <w:rtl w:val="0"/>
              </w:rPr>
              <w:t xml:space="preserve">Links/details about how microbial culturing works:</w:t>
            </w:r>
          </w:p>
          <w:p w:rsidR="00000000" w:rsidDel="00000000" w:rsidP="00000000" w:rsidRDefault="00000000" w:rsidRPr="00000000" w14:paraId="00000087">
            <w:pPr>
              <w:rPr>
                <w:rFonts w:ascii="Arial" w:cs="Arial" w:eastAsia="Arial" w:hAnsi="Arial"/>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*Common misconceptions about the lesson</w:t>
            </w:r>
          </w:p>
          <w:p w:rsidR="00000000" w:rsidDel="00000000" w:rsidP="00000000" w:rsidRDefault="00000000" w:rsidRPr="00000000" w14:paraId="0000008A">
            <w:pPr>
              <w:rPr>
                <w:rFonts w:ascii="Arial" w:cs="Arial" w:eastAsia="Arial" w:hAnsi="Arial"/>
                <w:sz w:val="26"/>
                <w:szCs w:val="26"/>
              </w:rPr>
            </w:pPr>
            <w:r w:rsidDel="00000000" w:rsidR="00000000" w:rsidRPr="00000000">
              <w:rPr>
                <w:rFonts w:ascii="Arial" w:cs="Arial" w:eastAsia="Arial" w:hAnsi="Arial"/>
                <w:sz w:val="26"/>
                <w:szCs w:val="26"/>
                <w:rtl w:val="0"/>
              </w:rPr>
              <w:t xml:space="preserve">Microbes (bacteria, viruses) are always bad</w:t>
            </w:r>
          </w:p>
          <w:p w:rsidR="00000000" w:rsidDel="00000000" w:rsidP="00000000" w:rsidRDefault="00000000" w:rsidRPr="00000000" w14:paraId="0000008B">
            <w:pPr>
              <w:rPr>
                <w:rFonts w:ascii="Arial" w:cs="Arial" w:eastAsia="Arial" w:hAnsi="Arial"/>
                <w:sz w:val="26"/>
                <w:szCs w:val="26"/>
              </w:rPr>
            </w:pPr>
            <w:r w:rsidDel="00000000" w:rsidR="00000000" w:rsidRPr="00000000">
              <w:rPr>
                <w:rFonts w:ascii="Arial" w:cs="Arial" w:eastAsia="Arial" w:hAnsi="Arial"/>
                <w:sz w:val="26"/>
                <w:szCs w:val="26"/>
                <w:rtl w:val="0"/>
              </w:rPr>
              <w:t xml:space="preserve">We can grow all microbes in the lab easily</w:t>
            </w:r>
          </w:p>
          <w:p w:rsidR="00000000" w:rsidDel="00000000" w:rsidP="00000000" w:rsidRDefault="00000000" w:rsidRPr="00000000" w14:paraId="0000008C">
            <w:pPr>
              <w:rPr>
                <w:rFonts w:ascii="Arial" w:cs="Arial" w:eastAsia="Arial" w:hAnsi="Arial"/>
                <w:sz w:val="26"/>
                <w:szCs w:val="26"/>
              </w:rPr>
            </w:pPr>
            <w:r w:rsidDel="00000000" w:rsidR="00000000" w:rsidRPr="00000000">
              <w:rPr>
                <w:rFonts w:ascii="Arial" w:cs="Arial" w:eastAsia="Arial" w:hAnsi="Arial"/>
                <w:sz w:val="26"/>
                <w:szCs w:val="26"/>
                <w:rtl w:val="0"/>
              </w:rPr>
              <w:t xml:space="preserve">A petri dish shows all of the microbes that are in a sample</w:t>
            </w:r>
          </w:p>
          <w:p w:rsidR="00000000" w:rsidDel="00000000" w:rsidP="00000000" w:rsidRDefault="00000000" w:rsidRPr="00000000" w14:paraId="0000008D">
            <w:pPr>
              <w:rPr>
                <w:rFonts w:ascii="Arial" w:cs="Arial" w:eastAsia="Arial" w:hAnsi="Arial"/>
                <w:sz w:val="26"/>
                <w:szCs w:val="26"/>
              </w:rPr>
            </w:pPr>
            <w:r w:rsidDel="00000000" w:rsidR="00000000" w:rsidRPr="00000000">
              <w:rPr>
                <w:rFonts w:ascii="Arial" w:cs="Arial" w:eastAsia="Arial" w:hAnsi="Arial"/>
                <w:sz w:val="26"/>
                <w:szCs w:val="26"/>
                <w:rtl w:val="0"/>
              </w:rPr>
              <w:t xml:space="preserve">Microbes are too small to affect the global environment</w:t>
            </w:r>
          </w:p>
          <w:p w:rsidR="00000000" w:rsidDel="00000000" w:rsidP="00000000" w:rsidRDefault="00000000" w:rsidRPr="00000000" w14:paraId="0000008E">
            <w:pPr>
              <w:rPr>
                <w:rFonts w:ascii="Arial" w:cs="Arial" w:eastAsia="Arial" w:hAnsi="Arial"/>
                <w:sz w:val="26"/>
                <w:szCs w:val="26"/>
              </w:rPr>
            </w:pPr>
            <w:r w:rsidDel="00000000" w:rsidR="00000000" w:rsidRPr="00000000">
              <w:rPr>
                <w:rFonts w:ascii="Arial" w:cs="Arial" w:eastAsia="Arial" w:hAnsi="Arial"/>
                <w:sz w:val="26"/>
                <w:szCs w:val="26"/>
                <w:rtl w:val="0"/>
              </w:rPr>
              <w:t xml:space="preserve">There are a lot of places that microbes can’t live</w:t>
            </w:r>
          </w:p>
          <w:p w:rsidR="00000000" w:rsidDel="00000000" w:rsidP="00000000" w:rsidRDefault="00000000" w:rsidRPr="00000000" w14:paraId="0000008F">
            <w:pPr>
              <w:rPr>
                <w:rFonts w:ascii="Arial" w:cs="Arial" w:eastAsia="Arial" w:hAnsi="Arial"/>
                <w:sz w:val="26"/>
                <w:szCs w:val="26"/>
              </w:rPr>
            </w:pPr>
            <w:r w:rsidDel="00000000" w:rsidR="00000000" w:rsidRPr="00000000">
              <w:rPr>
                <w:rFonts w:ascii="Arial" w:cs="Arial" w:eastAsia="Arial" w:hAnsi="Arial"/>
                <w:sz w:val="26"/>
                <w:szCs w:val="26"/>
                <w:rtl w:val="0"/>
              </w:rPr>
              <w:t xml:space="preserve">If I can’t see microbes then they aren’t there (like clear water or in sand)</w:t>
            </w:r>
          </w:p>
        </w:tc>
      </w:tr>
      <w:tr>
        <w:trPr>
          <w:cantSplit w:val="0"/>
          <w:tblHeader w:val="0"/>
        </w:trPr>
        <w:tc>
          <w:tcPr>
            <w:gridSpan w:val="2"/>
          </w:tcPr>
          <w:p w:rsidR="00000000" w:rsidDel="00000000" w:rsidP="00000000" w:rsidRDefault="00000000" w:rsidRPr="00000000" w14:paraId="00000091">
            <w:pPr>
              <w:jc w:val="center"/>
              <w:rPr>
                <w:rFonts w:ascii="Arial" w:cs="Arial" w:eastAsia="Arial" w:hAnsi="Arial"/>
                <w:sz w:val="26"/>
                <w:szCs w:val="26"/>
              </w:rPr>
            </w:pPr>
            <w:r w:rsidDel="00000000" w:rsidR="00000000" w:rsidRPr="00000000">
              <w:rPr>
                <w:rFonts w:ascii="Arial" w:cs="Arial" w:eastAsia="Arial" w:hAnsi="Arial"/>
                <w:b w:val="1"/>
                <w:sz w:val="26"/>
                <w:szCs w:val="26"/>
                <w:rtl w:val="0"/>
              </w:rPr>
              <w:t xml:space="preserve">*Opportunities to engage students in planning</w:t>
            </w:r>
            <w:r w:rsidDel="00000000" w:rsidR="00000000" w:rsidRPr="00000000">
              <w:rPr>
                <w:rtl w:val="0"/>
              </w:rPr>
            </w:r>
          </w:p>
          <w:p w:rsidR="00000000" w:rsidDel="00000000" w:rsidP="00000000" w:rsidRDefault="00000000" w:rsidRPr="00000000" w14:paraId="00000092">
            <w:pPr>
              <w:rPr>
                <w:rFonts w:ascii="Arial" w:cs="Arial" w:eastAsia="Arial" w:hAnsi="Arial"/>
                <w:sz w:val="26"/>
                <w:szCs w:val="26"/>
              </w:rPr>
            </w:pPr>
            <w:r w:rsidDel="00000000" w:rsidR="00000000" w:rsidRPr="00000000">
              <w:rPr>
                <w:rFonts w:ascii="Arial" w:cs="Arial" w:eastAsia="Arial" w:hAnsi="Arial"/>
                <w:sz w:val="26"/>
                <w:szCs w:val="26"/>
                <w:rtl w:val="0"/>
              </w:rPr>
              <w:t xml:space="preserve">If the lesson structure and outreach relationships with the classroom permit, you may wish to actively engage students in the planning or conducting of the lesson. For examples of this process, explore the lesson plans at </w:t>
            </w:r>
            <w:hyperlink r:id="rId10">
              <w:r w:rsidDel="00000000" w:rsidR="00000000" w:rsidRPr="00000000">
                <w:rPr>
                  <w:rFonts w:ascii="Arial" w:cs="Arial" w:eastAsia="Arial" w:hAnsi="Arial"/>
                  <w:color w:val="0563c1"/>
                  <w:sz w:val="26"/>
                  <w:szCs w:val="26"/>
                  <w:u w:val="single"/>
                  <w:rtl w:val="0"/>
                </w:rPr>
                <w:t xml:space="preserve">https://sciencegals.org/lesson-plans/</w:t>
              </w:r>
            </w:hyperlink>
            <w:r w:rsidDel="00000000" w:rsidR="00000000" w:rsidRPr="00000000">
              <w:rPr>
                <w:rFonts w:ascii="Arial" w:cs="Arial" w:eastAsia="Arial" w:hAnsi="Arial"/>
                <w:sz w:val="26"/>
                <w:szCs w:val="26"/>
                <w:rtl w:val="0"/>
              </w:rPr>
              <w:t xml:space="preserve">. </w:t>
            </w:r>
          </w:p>
        </w:tc>
      </w:tr>
      <w:tr>
        <w:trPr>
          <w:cantSplit w:val="0"/>
          <w:tblHeader w:val="0"/>
        </w:trPr>
        <w:tc>
          <w:tcPr>
            <w:gridSpan w:val="2"/>
          </w:tcPr>
          <w:p w:rsidR="00000000" w:rsidDel="00000000" w:rsidP="00000000" w:rsidRDefault="00000000" w:rsidRPr="00000000" w14:paraId="00000094">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*Handouts</w:t>
            </w:r>
          </w:p>
          <w:p w:rsidR="00000000" w:rsidDel="00000000" w:rsidP="00000000" w:rsidRDefault="00000000" w:rsidRPr="00000000" w14:paraId="00000095">
            <w:pPr>
              <w:rPr>
                <w:rFonts w:ascii="Arial" w:cs="Arial" w:eastAsia="Arial" w:hAnsi="Arial"/>
                <w:sz w:val="26"/>
                <w:szCs w:val="26"/>
              </w:rPr>
            </w:pPr>
            <w:r w:rsidDel="00000000" w:rsidR="00000000" w:rsidRPr="00000000">
              <w:rPr>
                <w:rFonts w:ascii="Arial" w:cs="Arial" w:eastAsia="Arial" w:hAnsi="Arial"/>
                <w:sz w:val="26"/>
                <w:szCs w:val="26"/>
                <w:rtl w:val="0"/>
              </w:rPr>
              <w:t xml:space="preserve">Recipe for Winogradsky Column handout</w:t>
            </w:r>
          </w:p>
          <w:p w:rsidR="00000000" w:rsidDel="00000000" w:rsidP="00000000" w:rsidRDefault="00000000" w:rsidRPr="00000000" w14:paraId="00000096">
            <w:pPr>
              <w:rPr>
                <w:rFonts w:ascii="Arial" w:cs="Arial" w:eastAsia="Arial" w:hAnsi="Arial"/>
                <w:sz w:val="26"/>
                <w:szCs w:val="26"/>
              </w:rPr>
            </w:pPr>
            <w:r w:rsidDel="00000000" w:rsidR="00000000" w:rsidRPr="00000000">
              <w:rPr>
                <w:rFonts w:ascii="Arial" w:cs="Arial" w:eastAsia="Arial" w:hAnsi="Arial"/>
                <w:sz w:val="26"/>
                <w:szCs w:val="26"/>
                <w:rtl w:val="0"/>
              </w:rPr>
              <w:t xml:space="preserve">Worksheet to record observations over time</w:t>
            </w:r>
          </w:p>
        </w:tc>
      </w:tr>
    </w:tbl>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Preparing Winogradsky Columns</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Finding the beauty in microbial diversity: Agar Plate Observations</w:t>
      </w:r>
    </w:p>
    <w:tbl>
      <w:tblPr>
        <w:tblStyle w:val="Table2"/>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1511.25"/>
        <w:gridCol w:w="1511.25"/>
        <w:gridCol w:w="1511.25"/>
        <w:gridCol w:w="1511.25"/>
        <w:tblGridChange w:id="0">
          <w:tblGrid>
            <w:gridCol w:w="3300"/>
            <w:gridCol w:w="1511.25"/>
            <w:gridCol w:w="1511.25"/>
            <w:gridCol w:w="1511.25"/>
            <w:gridCol w:w="1511.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Question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Answer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Where did the samples come from? Did you notice any life growing there?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How many colonies are growing on the plate?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Describe the colonies growing on your plate.</w:t>
            </w:r>
          </w:p>
          <w:p w:rsidR="00000000" w:rsidDel="00000000" w:rsidP="00000000" w:rsidRDefault="00000000" w:rsidRPr="00000000" w14:paraId="000000B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(i.e. color, shape, size, etc)</w:t>
            </w:r>
          </w:p>
          <w:p w:rsidR="00000000" w:rsidDel="00000000" w:rsidP="00000000" w:rsidRDefault="00000000" w:rsidRPr="00000000" w14:paraId="000000B3">
            <w:pPr>
              <w:widowControl w:val="0"/>
              <w:spacing w:after="0" w:line="240" w:lineRule="auto"/>
              <w:rPr>
                <w:rFonts w:ascii="Arial" w:cs="Arial" w:eastAsia="Arial" w:hAnsi="Arial"/>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How many different types of colonies can you identify?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What questions do you have about what grew on the plate?</w:t>
            </w:r>
          </w:p>
          <w:p w:rsidR="00000000" w:rsidDel="00000000" w:rsidP="00000000" w:rsidRDefault="00000000" w:rsidRPr="00000000" w14:paraId="000000B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F">
            <w:pPr>
              <w:widowControl w:val="0"/>
              <w:spacing w:after="0" w:line="240" w:lineRule="auto"/>
              <w:rPr>
                <w:rFonts w:ascii="Arial" w:cs="Arial" w:eastAsia="Arial" w:hAnsi="Arial"/>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C4">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Finding the beauty in microbial diversity: Agar Plate Observations</w:t>
      </w:r>
    </w:p>
    <w:tbl>
      <w:tblPr>
        <w:tblStyle w:val="Table3"/>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1511.25"/>
        <w:gridCol w:w="1511.25"/>
        <w:gridCol w:w="1511.25"/>
        <w:gridCol w:w="1511.25"/>
        <w:tblGridChange w:id="0">
          <w:tblGrid>
            <w:gridCol w:w="3300"/>
            <w:gridCol w:w="1511.25"/>
            <w:gridCol w:w="1511.25"/>
            <w:gridCol w:w="1511.25"/>
            <w:gridCol w:w="1511.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Question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Answer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Where did the samples come from? Did you notice any life growing there?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How many colonies are growing on the plate?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Describe the colonies growing on your plate.</w:t>
            </w:r>
          </w:p>
          <w:p w:rsidR="00000000" w:rsidDel="00000000" w:rsidP="00000000" w:rsidRDefault="00000000" w:rsidRPr="00000000" w14:paraId="000000D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(i.e. color, shape, size, etc)</w:t>
            </w:r>
          </w:p>
          <w:p w:rsidR="00000000" w:rsidDel="00000000" w:rsidP="00000000" w:rsidRDefault="00000000" w:rsidRPr="00000000" w14:paraId="000000D9">
            <w:pPr>
              <w:widowControl w:val="0"/>
              <w:spacing w:after="0" w:line="240" w:lineRule="auto"/>
              <w:rPr>
                <w:rFonts w:ascii="Arial" w:cs="Arial" w:eastAsia="Arial" w:hAnsi="Arial"/>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How many different types of colonies can you identify?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What questions do you have about what grew on the plate?</w:t>
            </w:r>
          </w:p>
          <w:p w:rsidR="00000000" w:rsidDel="00000000" w:rsidP="00000000" w:rsidRDefault="00000000" w:rsidRPr="00000000" w14:paraId="000000E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5">
            <w:pPr>
              <w:widowControl w:val="0"/>
              <w:spacing w:after="0" w:line="240" w:lineRule="auto"/>
              <w:rPr>
                <w:rFonts w:ascii="Arial" w:cs="Arial" w:eastAsia="Arial" w:hAnsi="Arial"/>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E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after="0" w:line="276" w:lineRule="auto"/>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830CD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E0C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C2128"/>
    <w:pPr>
      <w:ind w:left="720"/>
      <w:contextualSpacing w:val="1"/>
    </w:pPr>
  </w:style>
  <w:style w:type="character" w:styleId="Hyperlink">
    <w:name w:val="Hyperlink"/>
    <w:basedOn w:val="DefaultParagraphFont"/>
    <w:uiPriority w:val="99"/>
    <w:unhideWhenUsed w:val="1"/>
    <w:rsid w:val="00D53D18"/>
    <w:rPr>
      <w:color w:val="0563c1" w:themeColor="hyperlink"/>
      <w:u w:val="single"/>
    </w:rPr>
  </w:style>
  <w:style w:type="character" w:styleId="UnresolvedMention">
    <w:name w:val="Unresolved Mention"/>
    <w:basedOn w:val="DefaultParagraphFont"/>
    <w:uiPriority w:val="99"/>
    <w:semiHidden w:val="1"/>
    <w:unhideWhenUsed w:val="1"/>
    <w:rsid w:val="00D53D18"/>
    <w:rPr>
      <w:color w:val="605e5c"/>
      <w:shd w:color="auto" w:fill="e1dfdd" w:val="clear"/>
    </w:rPr>
  </w:style>
  <w:style w:type="character" w:styleId="Heading3Char" w:customStyle="1">
    <w:name w:val="Heading 3 Char"/>
    <w:basedOn w:val="DefaultParagraphFont"/>
    <w:link w:val="Heading3"/>
    <w:uiPriority w:val="9"/>
    <w:rsid w:val="00830CD4"/>
    <w:rPr>
      <w:rFonts w:ascii="Times New Roman" w:cs="Times New Roman" w:eastAsia="Times New Roman" w:hAnsi="Times New Roman"/>
      <w:b w:val="1"/>
      <w:bCs w:val="1"/>
      <w:sz w:val="27"/>
      <w:szCs w:val="27"/>
    </w:rPr>
  </w:style>
  <w:style w:type="character" w:styleId="FollowedHyperlink">
    <w:name w:val="FollowedHyperlink"/>
    <w:basedOn w:val="DefaultParagraphFont"/>
    <w:uiPriority w:val="99"/>
    <w:semiHidden w:val="1"/>
    <w:unhideWhenUsed w:val="1"/>
    <w:rsid w:val="00830CD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ciencegals.org/lesson-plans/" TargetMode="External"/><Relationship Id="rId9" Type="http://schemas.openxmlformats.org/officeDocument/2006/relationships/hyperlink" Target="https://go-outdoors.caltech.edu/volunteers/make-lesson-pl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nap.edu/openbook.php?record_id=13165&amp;page=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6Vwv4/I+bBfQwcG/9NxcIUd+w==">AMUW2mWgqnT96GRm5Z5dBpEypziE/gpjMQoJFFeB9c6Z3ULjnA7cgAsFf/Dy79Pxd3Cp25EvDu+VxAd1DBXwlW7HhvYFbL8p6xqRgn0f04f6rGwkSU2EDwo=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2022-02-10T18:56:00Z</dcterms:created>
  <dc:creator>Hannah Dion-Kirschner</dc:creator>
</cp:coreProperties>
</file>