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3C0B7" w14:textId="29CB2B89" w:rsidR="00E849F8" w:rsidRPr="001B3141" w:rsidRDefault="00E849F8">
      <w:pPr>
        <w:rPr>
          <w:rFonts w:ascii="Times New Roman" w:hAnsi="Times New Roman" w:cs="Times New Roman"/>
          <w:b/>
          <w:bCs/>
          <w:sz w:val="24"/>
          <w:szCs w:val="24"/>
        </w:rPr>
      </w:pPr>
      <w:r w:rsidRPr="001B3141">
        <w:rPr>
          <w:rFonts w:ascii="Times New Roman" w:hAnsi="Times New Roman" w:cs="Times New Roman"/>
          <w:b/>
          <w:bCs/>
          <w:sz w:val="24"/>
          <w:szCs w:val="24"/>
        </w:rPr>
        <w:t>Appendix B: Internship and Related Categories</w:t>
      </w:r>
    </w:p>
    <w:p w14:paraId="7251FA29" w14:textId="4DF6FD77" w:rsidR="00E849F8" w:rsidRPr="001B3141" w:rsidRDefault="00E849F8">
      <w:pPr>
        <w:rPr>
          <w:rFonts w:ascii="Times New Roman" w:hAnsi="Times New Roman" w:cs="Times New Roman"/>
          <w:sz w:val="24"/>
          <w:szCs w:val="24"/>
        </w:rPr>
      </w:pPr>
    </w:p>
    <w:p w14:paraId="1200DCC2" w14:textId="031DED10" w:rsidR="00E849F8" w:rsidRPr="001B3141" w:rsidRDefault="00E849F8">
      <w:pPr>
        <w:rPr>
          <w:rFonts w:ascii="Times New Roman" w:hAnsi="Times New Roman" w:cs="Times New Roman"/>
          <w:sz w:val="24"/>
          <w:szCs w:val="24"/>
        </w:rPr>
      </w:pPr>
      <w:r w:rsidRPr="001B3141">
        <w:rPr>
          <w:rFonts w:ascii="Times New Roman" w:hAnsi="Times New Roman" w:cs="Times New Roman"/>
          <w:b/>
          <w:bCs/>
          <w:sz w:val="24"/>
          <w:szCs w:val="24"/>
        </w:rPr>
        <w:t xml:space="preserve">Volunteer: </w:t>
      </w:r>
      <w:r w:rsidRPr="001B3141">
        <w:rPr>
          <w:rFonts w:ascii="Times New Roman" w:hAnsi="Times New Roman" w:cs="Times New Roman"/>
          <w:sz w:val="24"/>
          <w:szCs w:val="24"/>
        </w:rPr>
        <w:t xml:space="preserve">Unpaid position with less than 10 hours per week. Work duties do not have an educational purpose and instead provides services to the MBL for civic or business reasons. Duties are not typically performed by MBL employees. </w:t>
      </w:r>
    </w:p>
    <w:p w14:paraId="2E1C3C8E" w14:textId="3121E36A" w:rsidR="00E849F8" w:rsidRPr="001B3141" w:rsidRDefault="00E849F8" w:rsidP="00C6022F">
      <w:pPr>
        <w:rPr>
          <w:rFonts w:ascii="Times New Roman" w:hAnsi="Times New Roman" w:cs="Times New Roman"/>
          <w:b/>
          <w:bCs/>
          <w:sz w:val="24"/>
          <w:szCs w:val="24"/>
        </w:rPr>
      </w:pPr>
      <w:r w:rsidRPr="001B3141">
        <w:rPr>
          <w:rFonts w:ascii="Times New Roman" w:hAnsi="Times New Roman" w:cs="Times New Roman"/>
          <w:b/>
          <w:bCs/>
          <w:sz w:val="24"/>
          <w:szCs w:val="24"/>
        </w:rPr>
        <w:t xml:space="preserve">Example: </w:t>
      </w:r>
      <w:r w:rsidR="00276077" w:rsidRPr="001B3141">
        <w:rPr>
          <w:rFonts w:ascii="Times New Roman" w:hAnsi="Times New Roman" w:cs="Times New Roman"/>
          <w:sz w:val="24"/>
          <w:szCs w:val="24"/>
        </w:rPr>
        <w:t>MBL Tour Guides</w:t>
      </w:r>
    </w:p>
    <w:p w14:paraId="698242FF" w14:textId="77777777" w:rsidR="00C6022F" w:rsidRPr="001B3141" w:rsidRDefault="00C6022F">
      <w:pPr>
        <w:rPr>
          <w:rFonts w:ascii="Times New Roman" w:hAnsi="Times New Roman" w:cs="Times New Roman"/>
          <w:b/>
          <w:bCs/>
          <w:sz w:val="24"/>
          <w:szCs w:val="24"/>
        </w:rPr>
      </w:pPr>
    </w:p>
    <w:p w14:paraId="17DC967C" w14:textId="63C3CC52" w:rsidR="00E849F8" w:rsidRPr="001B3141" w:rsidRDefault="00E849F8">
      <w:pPr>
        <w:rPr>
          <w:rFonts w:ascii="Times New Roman" w:hAnsi="Times New Roman" w:cs="Times New Roman"/>
          <w:sz w:val="24"/>
          <w:szCs w:val="24"/>
        </w:rPr>
      </w:pPr>
      <w:r w:rsidRPr="001B3141">
        <w:rPr>
          <w:rFonts w:ascii="Times New Roman" w:hAnsi="Times New Roman" w:cs="Times New Roman"/>
          <w:b/>
          <w:bCs/>
          <w:sz w:val="24"/>
          <w:szCs w:val="24"/>
        </w:rPr>
        <w:t>Paid Intern</w:t>
      </w:r>
      <w:r w:rsidRPr="001B3141">
        <w:rPr>
          <w:rFonts w:ascii="Times New Roman" w:hAnsi="Times New Roman" w:cs="Times New Roman"/>
          <w:sz w:val="24"/>
          <w:szCs w:val="24"/>
        </w:rPr>
        <w:t>: Depending on the type of internship opportunity, paid interns are either paid minimum wage or a designated stipend determined by the funding source. Interns must be registered through the Division of Education and the registration process requires</w:t>
      </w:r>
      <w:r w:rsidR="00683809" w:rsidRPr="001B3141">
        <w:rPr>
          <w:rFonts w:ascii="Times New Roman" w:hAnsi="Times New Roman" w:cs="Times New Roman"/>
          <w:sz w:val="24"/>
          <w:szCs w:val="24"/>
        </w:rPr>
        <w:t xml:space="preserve"> 1)</w:t>
      </w:r>
      <w:r w:rsidRPr="001B3141">
        <w:rPr>
          <w:rFonts w:ascii="Times New Roman" w:hAnsi="Times New Roman" w:cs="Times New Roman"/>
          <w:sz w:val="24"/>
          <w:szCs w:val="24"/>
        </w:rPr>
        <w:t xml:space="preserve"> a letter from the supervisor</w:t>
      </w:r>
      <w:r w:rsidR="00683809" w:rsidRPr="001B3141">
        <w:rPr>
          <w:rFonts w:ascii="Times New Roman" w:hAnsi="Times New Roman" w:cs="Times New Roman"/>
          <w:sz w:val="24"/>
          <w:szCs w:val="24"/>
        </w:rPr>
        <w:t>; and 2)</w:t>
      </w:r>
      <w:r w:rsidRPr="001B3141">
        <w:rPr>
          <w:rFonts w:ascii="Times New Roman" w:hAnsi="Times New Roman" w:cs="Times New Roman"/>
          <w:sz w:val="24"/>
          <w:szCs w:val="24"/>
        </w:rPr>
        <w:t xml:space="preserve"> a completed Mentor and Mentee Compact </w:t>
      </w:r>
      <w:r w:rsidR="00683809" w:rsidRPr="001B3141">
        <w:rPr>
          <w:rFonts w:ascii="Times New Roman" w:hAnsi="Times New Roman" w:cs="Times New Roman"/>
          <w:sz w:val="24"/>
          <w:szCs w:val="24"/>
        </w:rPr>
        <w:t>document</w:t>
      </w:r>
      <w:r w:rsidRPr="001B3141">
        <w:rPr>
          <w:rFonts w:ascii="Times New Roman" w:hAnsi="Times New Roman" w:cs="Times New Roman"/>
          <w:sz w:val="24"/>
          <w:szCs w:val="24"/>
        </w:rPr>
        <w:t xml:space="preserve">. </w:t>
      </w:r>
      <w:r w:rsidR="00683809" w:rsidRPr="001B3141">
        <w:rPr>
          <w:rFonts w:ascii="Times New Roman" w:hAnsi="Times New Roman" w:cs="Times New Roman"/>
          <w:sz w:val="24"/>
          <w:szCs w:val="24"/>
        </w:rPr>
        <w:t xml:space="preserve">Job duties require an educational aspect which can include workforce preparation such as co-op or related programs. </w:t>
      </w:r>
    </w:p>
    <w:p w14:paraId="7889BEE9" w14:textId="7E837A26" w:rsidR="00E849F8" w:rsidRPr="001B3141" w:rsidRDefault="00683809">
      <w:pPr>
        <w:rPr>
          <w:rFonts w:ascii="Times New Roman" w:hAnsi="Times New Roman" w:cs="Times New Roman"/>
          <w:sz w:val="24"/>
          <w:szCs w:val="24"/>
        </w:rPr>
      </w:pPr>
      <w:r w:rsidRPr="001B3141">
        <w:rPr>
          <w:rFonts w:ascii="Times New Roman" w:hAnsi="Times New Roman" w:cs="Times New Roman"/>
          <w:b/>
          <w:bCs/>
          <w:sz w:val="24"/>
          <w:szCs w:val="24"/>
        </w:rPr>
        <w:t xml:space="preserve">Example: </w:t>
      </w:r>
      <w:r w:rsidR="00276077" w:rsidRPr="001B3141">
        <w:rPr>
          <w:rFonts w:ascii="Times New Roman" w:hAnsi="Times New Roman" w:cs="Times New Roman"/>
          <w:sz w:val="24"/>
          <w:szCs w:val="24"/>
        </w:rPr>
        <w:t>NSF-REU Biological Discovery in Woods Hole Summer Opportunity for Undergraduate Research Program, University of Chicago Metcalf SURF program</w:t>
      </w:r>
      <w:r w:rsidR="00C6022F" w:rsidRPr="001B3141">
        <w:rPr>
          <w:rFonts w:ascii="Times New Roman" w:hAnsi="Times New Roman" w:cs="Times New Roman"/>
          <w:sz w:val="24"/>
          <w:szCs w:val="24"/>
        </w:rPr>
        <w:t xml:space="preserve">. </w:t>
      </w:r>
    </w:p>
    <w:p w14:paraId="5259EF1B" w14:textId="77777777" w:rsidR="00683809" w:rsidRPr="001B3141" w:rsidRDefault="00683809">
      <w:pPr>
        <w:rPr>
          <w:rFonts w:ascii="Times New Roman" w:hAnsi="Times New Roman" w:cs="Times New Roman"/>
          <w:b/>
          <w:bCs/>
          <w:sz w:val="24"/>
          <w:szCs w:val="24"/>
        </w:rPr>
      </w:pPr>
    </w:p>
    <w:p w14:paraId="2DFD1AC1" w14:textId="6F87B3A1" w:rsidR="00E849F8" w:rsidRPr="001B3141" w:rsidRDefault="00E849F8">
      <w:pPr>
        <w:rPr>
          <w:rFonts w:ascii="Times New Roman" w:hAnsi="Times New Roman" w:cs="Times New Roman"/>
          <w:sz w:val="24"/>
          <w:szCs w:val="24"/>
        </w:rPr>
      </w:pPr>
      <w:r w:rsidRPr="001B3141">
        <w:rPr>
          <w:rFonts w:ascii="Times New Roman" w:hAnsi="Times New Roman" w:cs="Times New Roman"/>
          <w:b/>
          <w:bCs/>
          <w:sz w:val="24"/>
          <w:szCs w:val="24"/>
        </w:rPr>
        <w:t xml:space="preserve">Unpaid Intern: </w:t>
      </w:r>
      <w:r w:rsidR="00683809" w:rsidRPr="001B3141">
        <w:rPr>
          <w:rFonts w:ascii="Times New Roman" w:hAnsi="Times New Roman" w:cs="Times New Roman"/>
          <w:sz w:val="24"/>
          <w:szCs w:val="24"/>
        </w:rPr>
        <w:t>Depending on the type of internship opportunity, unpaid interns must be registered through the Division of Education and the registration process requires 1) a letter from the supervisor; 2) a letter from the interns’ educational institution; and 3) and a completed Mentor and Mentee Compact document. Job duties require an educational aspect which can include workforce preparation such as co-op or related programs.</w:t>
      </w:r>
    </w:p>
    <w:p w14:paraId="1DFAA593" w14:textId="14F20595" w:rsidR="00E849F8" w:rsidRPr="001B3141" w:rsidRDefault="00683809">
      <w:pPr>
        <w:rPr>
          <w:rFonts w:ascii="Times New Roman" w:hAnsi="Times New Roman" w:cs="Times New Roman"/>
          <w:b/>
          <w:bCs/>
          <w:sz w:val="24"/>
          <w:szCs w:val="24"/>
        </w:rPr>
      </w:pPr>
      <w:r w:rsidRPr="001B3141">
        <w:rPr>
          <w:rFonts w:ascii="Times New Roman" w:hAnsi="Times New Roman" w:cs="Times New Roman"/>
          <w:b/>
          <w:bCs/>
          <w:sz w:val="24"/>
          <w:szCs w:val="24"/>
        </w:rPr>
        <w:t xml:space="preserve">Example: </w:t>
      </w:r>
      <w:r w:rsidR="00276077" w:rsidRPr="001B3141">
        <w:rPr>
          <w:rFonts w:ascii="Times New Roman" w:hAnsi="Times New Roman" w:cs="Times New Roman"/>
          <w:sz w:val="24"/>
          <w:szCs w:val="24"/>
        </w:rPr>
        <w:t>An undergraduate student who secures an unpaid internship at the MBL either directly through a PI or through the Division of Education</w:t>
      </w:r>
      <w:r w:rsidR="00C6022F" w:rsidRPr="001B3141">
        <w:rPr>
          <w:rFonts w:ascii="Times New Roman" w:hAnsi="Times New Roman" w:cs="Times New Roman"/>
          <w:sz w:val="24"/>
          <w:szCs w:val="24"/>
        </w:rPr>
        <w:t xml:space="preserve">. </w:t>
      </w:r>
    </w:p>
    <w:p w14:paraId="4FAA3D3F" w14:textId="77777777" w:rsidR="00683809" w:rsidRPr="001B3141" w:rsidRDefault="00683809">
      <w:pPr>
        <w:rPr>
          <w:rFonts w:ascii="Times New Roman" w:hAnsi="Times New Roman" w:cs="Times New Roman"/>
          <w:b/>
          <w:bCs/>
          <w:sz w:val="24"/>
          <w:szCs w:val="24"/>
        </w:rPr>
      </w:pPr>
    </w:p>
    <w:p w14:paraId="523DA34B" w14:textId="2CC02E7A" w:rsidR="00E849F8" w:rsidRPr="001B3141" w:rsidRDefault="00E849F8">
      <w:pPr>
        <w:rPr>
          <w:rFonts w:ascii="Times New Roman" w:hAnsi="Times New Roman" w:cs="Times New Roman"/>
          <w:sz w:val="24"/>
          <w:szCs w:val="24"/>
        </w:rPr>
      </w:pPr>
      <w:r w:rsidRPr="001B3141">
        <w:rPr>
          <w:rFonts w:ascii="Times New Roman" w:hAnsi="Times New Roman" w:cs="Times New Roman"/>
          <w:b/>
          <w:bCs/>
          <w:sz w:val="24"/>
          <w:szCs w:val="24"/>
        </w:rPr>
        <w:t xml:space="preserve">Recent high school or college graduate no longer enrolled: </w:t>
      </w:r>
      <w:r w:rsidR="00683809" w:rsidRPr="001B3141">
        <w:rPr>
          <w:rFonts w:ascii="Times New Roman" w:hAnsi="Times New Roman" w:cs="Times New Roman"/>
          <w:sz w:val="24"/>
          <w:szCs w:val="24"/>
        </w:rPr>
        <w:t>Typically</w:t>
      </w:r>
      <w:r w:rsidR="00C6022F" w:rsidRPr="001B3141">
        <w:rPr>
          <w:rFonts w:ascii="Times New Roman" w:hAnsi="Times New Roman" w:cs="Times New Roman"/>
          <w:sz w:val="24"/>
          <w:szCs w:val="24"/>
        </w:rPr>
        <w:t>,</w:t>
      </w:r>
      <w:r w:rsidR="00683809" w:rsidRPr="001B3141">
        <w:rPr>
          <w:rFonts w:ascii="Times New Roman" w:hAnsi="Times New Roman" w:cs="Times New Roman"/>
          <w:sz w:val="24"/>
          <w:szCs w:val="24"/>
        </w:rPr>
        <w:t xml:space="preserve"> this opportunity would transition from an internship to a part-time or temporary support position which must be registered through the Human Resources Department. </w:t>
      </w:r>
    </w:p>
    <w:p w14:paraId="0444E45B" w14:textId="23CCEFAF" w:rsidR="00E849F8" w:rsidRPr="001B3141" w:rsidRDefault="00683809">
      <w:pPr>
        <w:rPr>
          <w:rFonts w:ascii="Times New Roman" w:hAnsi="Times New Roman" w:cs="Times New Roman"/>
          <w:b/>
          <w:bCs/>
          <w:sz w:val="24"/>
          <w:szCs w:val="24"/>
        </w:rPr>
      </w:pPr>
      <w:r w:rsidRPr="001B3141">
        <w:rPr>
          <w:rFonts w:ascii="Times New Roman" w:hAnsi="Times New Roman" w:cs="Times New Roman"/>
          <w:b/>
          <w:bCs/>
          <w:sz w:val="24"/>
          <w:szCs w:val="24"/>
        </w:rPr>
        <w:t xml:space="preserve">Example: </w:t>
      </w:r>
      <w:r w:rsidR="00276077" w:rsidRPr="001B3141">
        <w:rPr>
          <w:rFonts w:ascii="Times New Roman" w:hAnsi="Times New Roman" w:cs="Times New Roman"/>
          <w:sz w:val="24"/>
          <w:szCs w:val="24"/>
        </w:rPr>
        <w:t>A person who has completed their senior year of high school or undergraduate study and wants experience during the summer prior to attending a college or university for undergraduate or graduate study</w:t>
      </w:r>
      <w:r w:rsidR="00C6022F" w:rsidRPr="001B3141">
        <w:rPr>
          <w:rFonts w:ascii="Times New Roman" w:hAnsi="Times New Roman" w:cs="Times New Roman"/>
          <w:sz w:val="24"/>
          <w:szCs w:val="24"/>
        </w:rPr>
        <w:t xml:space="preserve">. </w:t>
      </w:r>
    </w:p>
    <w:p w14:paraId="3131C0CD" w14:textId="3FC7C951" w:rsidR="00E849F8" w:rsidRPr="001B3141" w:rsidRDefault="00E849F8">
      <w:pPr>
        <w:rPr>
          <w:rFonts w:ascii="Times New Roman" w:hAnsi="Times New Roman" w:cs="Times New Roman"/>
          <w:sz w:val="24"/>
          <w:szCs w:val="24"/>
        </w:rPr>
      </w:pPr>
    </w:p>
    <w:sectPr w:rsidR="00E849F8" w:rsidRPr="001B3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9F8"/>
    <w:rsid w:val="001B3141"/>
    <w:rsid w:val="00276077"/>
    <w:rsid w:val="00683809"/>
    <w:rsid w:val="00C6022F"/>
    <w:rsid w:val="00E849F8"/>
    <w:rsid w:val="00F7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13BC"/>
  <w15:chartTrackingRefBased/>
  <w15:docId w15:val="{64681F46-CF09-49F3-8026-F9061F94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306</Words>
  <Characters>1647</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Crawford</dc:creator>
  <cp:keywords/>
  <dc:description/>
  <cp:lastModifiedBy>Alison Crawford</cp:lastModifiedBy>
  <cp:revision>4</cp:revision>
  <dcterms:created xsi:type="dcterms:W3CDTF">2020-09-17T20:08:00Z</dcterms:created>
  <dcterms:modified xsi:type="dcterms:W3CDTF">2020-09-18T15:21:00Z</dcterms:modified>
</cp:coreProperties>
</file>