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4C79" w:rsidRDefault="00B4652B">
      <w:pPr>
        <w:jc w:val="center"/>
        <w:rPr>
          <w:rFonts w:ascii="Times New Roman" w:eastAsia="Times New Roman" w:hAnsi="Times New Roman" w:cs="Times New Roman"/>
          <w:b/>
          <w:sz w:val="48"/>
          <w:szCs w:val="48"/>
        </w:rPr>
      </w:pPr>
      <w:bookmarkStart w:id="0" w:name="_GoBack"/>
      <w:bookmarkEnd w:id="0"/>
      <w:r>
        <w:rPr>
          <w:rFonts w:ascii="Times New Roman" w:eastAsia="Times New Roman" w:hAnsi="Times New Roman" w:cs="Times New Roman"/>
          <w:b/>
          <w:noProof/>
          <w:sz w:val="48"/>
          <w:szCs w:val="48"/>
        </w:rPr>
        <w:drawing>
          <wp:inline distT="114300" distB="114300" distL="114300" distR="114300">
            <wp:extent cx="4857750" cy="2047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4857750" cy="2047875"/>
                    </a:xfrm>
                    <a:prstGeom prst="rect">
                      <a:avLst/>
                    </a:prstGeom>
                    <a:ln/>
                  </pic:spPr>
                </pic:pic>
              </a:graphicData>
            </a:graphic>
          </wp:inline>
        </w:drawing>
      </w:r>
    </w:p>
    <w:p w:rsidR="00314C79" w:rsidRDefault="00B4652B">
      <w:pPr>
        <w:jc w:val="center"/>
        <w:rPr>
          <w:rFonts w:ascii="Times New Roman" w:eastAsia="Times New Roman" w:hAnsi="Times New Roman" w:cs="Times New Roman"/>
          <w:sz w:val="48"/>
          <w:szCs w:val="48"/>
        </w:rPr>
      </w:pPr>
      <w:r>
        <w:rPr>
          <w:rFonts w:ascii="Times New Roman" w:eastAsia="Times New Roman" w:hAnsi="Times New Roman" w:cs="Times New Roman"/>
          <w:b/>
          <w:sz w:val="48"/>
          <w:szCs w:val="48"/>
        </w:rPr>
        <w:t>Marine Biological Laboratory/</w:t>
      </w:r>
    </w:p>
    <w:p w:rsidR="00314C79" w:rsidRDefault="00B4652B">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University of Chicago</w:t>
      </w:r>
    </w:p>
    <w:p w:rsidR="00314C79" w:rsidRDefault="00314C79">
      <w:pPr>
        <w:jc w:val="center"/>
        <w:rPr>
          <w:rFonts w:ascii="Times New Roman" w:eastAsia="Times New Roman" w:hAnsi="Times New Roman" w:cs="Times New Roman"/>
          <w:b/>
          <w:sz w:val="48"/>
          <w:szCs w:val="48"/>
        </w:rPr>
      </w:pPr>
    </w:p>
    <w:p w:rsidR="00314C79" w:rsidRDefault="00B4652B">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STANDARDS FOR SCIENTIFIC DIVING MANUAL</w:t>
      </w:r>
    </w:p>
    <w:p w:rsidR="00314C79" w:rsidRDefault="00B4652B">
      <w:pPr>
        <w:jc w:val="center"/>
        <w:rPr>
          <w:rFonts w:ascii="Times New Roman" w:eastAsia="Times New Roman" w:hAnsi="Times New Roman" w:cs="Times New Roman"/>
          <w:b/>
          <w:sz w:val="48"/>
          <w:szCs w:val="48"/>
        </w:rPr>
      </w:pPr>
      <w:r>
        <w:rPr>
          <w:rFonts w:ascii="Times New Roman" w:eastAsia="Times New Roman" w:hAnsi="Times New Roman" w:cs="Times New Roman"/>
        </w:rPr>
        <w:t>Updated December 2018 AAUS</w:t>
      </w:r>
    </w:p>
    <w:p w:rsidR="00314C79" w:rsidRDefault="00B4652B">
      <w:pPr>
        <w:jc w:val="center"/>
        <w:rPr>
          <w:rFonts w:ascii="Times New Roman" w:eastAsia="Times New Roman" w:hAnsi="Times New Roman" w:cs="Times New Roman"/>
        </w:rPr>
      </w:pPr>
      <w:r>
        <w:rPr>
          <w:rFonts w:ascii="Times New Roman" w:eastAsia="Times New Roman" w:hAnsi="Times New Roman" w:cs="Times New Roman"/>
        </w:rPr>
        <w:t>Updated 21 March 2019 MBL</w:t>
      </w:r>
    </w:p>
    <w:p w:rsidR="00314C79" w:rsidRDefault="00314C79">
      <w:pPr>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B4652B">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Based on The American Academy of Underwater Sciences Guidelines</w:t>
      </w: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314C79">
      <w:pPr>
        <w:jc w:val="center"/>
        <w:rPr>
          <w:rFonts w:ascii="Times New Roman" w:eastAsia="Times New Roman" w:hAnsi="Times New Roman" w:cs="Times New Roman"/>
          <w:sz w:val="36"/>
          <w:szCs w:val="36"/>
        </w:rPr>
      </w:pPr>
    </w:p>
    <w:p w:rsidR="00314C79" w:rsidRDefault="00B4652B">
      <w:pPr>
        <w:tabs>
          <w:tab w:val="left" w:pos="360"/>
          <w:tab w:val="left" w:pos="720"/>
          <w:tab w:val="left" w:pos="1080"/>
          <w:tab w:val="right" w:pos="10080"/>
        </w:tabs>
        <w:jc w:val="center"/>
        <w:rPr>
          <w:rFonts w:ascii="Times New Roman" w:eastAsia="Times New Roman" w:hAnsi="Times New Roman" w:cs="Times New Roman"/>
        </w:rPr>
      </w:pPr>
      <w:r>
        <w:rPr>
          <w:rFonts w:ascii="Times New Roman" w:eastAsia="Times New Roman" w:hAnsi="Times New Roman" w:cs="Times New Roman"/>
        </w:rPr>
        <w:t>Marine Biological Laboratory 7 MBL St. Woods Hole, MA 02543</w:t>
      </w:r>
    </w:p>
    <w:p w:rsidR="00314C79" w:rsidRDefault="00B4652B">
      <w:pPr>
        <w:tabs>
          <w:tab w:val="left" w:pos="360"/>
          <w:tab w:val="left" w:pos="720"/>
          <w:tab w:val="left" w:pos="1080"/>
          <w:tab w:val="right" w:pos="10080"/>
        </w:tabs>
        <w:rPr>
          <w:rFonts w:ascii="Times New Roman" w:eastAsia="Times New Roman" w:hAnsi="Times New Roman" w:cs="Times New Roman"/>
          <w:b/>
        </w:rPr>
      </w:pPr>
      <w:r>
        <w:rPr>
          <w:rFonts w:ascii="Times New Roman" w:eastAsia="Times New Roman" w:hAnsi="Times New Roman" w:cs="Times New Roman"/>
          <w:b/>
        </w:rPr>
        <w:t>FOREWORD</w:t>
      </w:r>
    </w:p>
    <w:p w:rsidR="00314C79" w:rsidRDefault="00B4652B">
      <w:pPr>
        <w:tabs>
          <w:tab w:val="left" w:pos="360"/>
          <w:tab w:val="left" w:pos="720"/>
          <w:tab w:val="left" w:pos="1080"/>
          <w:tab w:val="right" w:pos="10080"/>
        </w:tabs>
        <w:rPr>
          <w:rFonts w:ascii="Times New Roman" w:eastAsia="Times New Roman" w:hAnsi="Times New Roman" w:cs="Times New Roman"/>
        </w:rPr>
      </w:pPr>
      <w:r>
        <w:rPr>
          <w:rFonts w:ascii="Times New Roman" w:eastAsia="Times New Roman" w:hAnsi="Times New Roman" w:cs="Times New Roman"/>
          <w:b/>
        </w:rPr>
        <w:tab/>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ab/>
        <w:t xml:space="preserve">Since 1951 the scientific diving community has endeavored to promote safe, effective diving </w:t>
      </w:r>
      <w:r>
        <w:rPr>
          <w:rFonts w:ascii="Times New Roman" w:eastAsia="Times New Roman" w:hAnsi="Times New Roman" w:cs="Times New Roman"/>
        </w:rPr>
        <w:lastRenderedPageBreak/>
        <w:t>through self-imposed diver training and education programs.  Over the years, manuals for diving safety have been circulated between organizations, revised and modified for local implementation, and have resulted in an enviable safety record.</w:t>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ab/>
        <w:t>This document represents the minimal safety standards for scientific diving at the present day.  As diving science progresses so must this standard, and it is the responsibility of every member of the Academy to see that it always reflects state of the art, safe diving practice.</w:t>
      </w:r>
    </w:p>
    <w:p w:rsidR="00314C79" w:rsidRDefault="00314C79">
      <w:pPr>
        <w:tabs>
          <w:tab w:val="left" w:pos="360"/>
          <w:tab w:val="left" w:pos="720"/>
          <w:tab w:val="left" w:pos="1080"/>
        </w:tabs>
        <w:rPr>
          <w:rFonts w:ascii="Times New Roman" w:eastAsia="Times New Roman" w:hAnsi="Times New Roman" w:cs="Times New Roman"/>
        </w:rPr>
      </w:pP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American Academy of Underwater Sciences</w:t>
      </w:r>
    </w:p>
    <w:p w:rsidR="00314C79" w:rsidRDefault="00314C79">
      <w:pPr>
        <w:tabs>
          <w:tab w:val="left" w:pos="360"/>
          <w:tab w:val="left" w:pos="720"/>
          <w:tab w:val="left" w:pos="1080"/>
        </w:tabs>
        <w:rPr>
          <w:rFonts w:ascii="Times New Roman" w:eastAsia="Times New Roman" w:hAnsi="Times New Roman" w:cs="Times New Roman"/>
        </w:rPr>
      </w:pP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b/>
        </w:rPr>
        <w:t>ACKNOWLEDGEMENTS</w:t>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ab/>
        <w:t>The Academy thanks the numerous dedicated individual and organizational members for their contributions and editorial comments in the production of these standards.</w:t>
      </w:r>
    </w:p>
    <w:p w:rsidR="00314C79" w:rsidRDefault="00B4652B">
      <w:pPr>
        <w:pBdr>
          <w:top w:val="single" w:sz="4" w:space="1" w:color="000000"/>
          <w:left w:val="single" w:sz="4" w:space="4" w:color="000000"/>
          <w:bottom w:val="single" w:sz="4" w:space="1" w:color="000000"/>
          <w:right w:val="single" w:sz="4" w:space="4" w:color="000000"/>
          <w:between w:val="single" w:sz="4" w:space="1" w:color="000000"/>
        </w:pBd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Revision History</w:t>
      </w:r>
    </w:p>
    <w:p w:rsidR="00314C79" w:rsidRDefault="00B4652B">
      <w:pPr>
        <w:pBdr>
          <w:top w:val="single" w:sz="4" w:space="1" w:color="000000"/>
          <w:left w:val="single" w:sz="4" w:space="4" w:color="000000"/>
          <w:bottom w:val="single" w:sz="4" w:space="1" w:color="000000"/>
          <w:right w:val="single" w:sz="4" w:space="4" w:color="000000"/>
          <w:between w:val="single" w:sz="4" w:space="1" w:color="000000"/>
        </w:pBdr>
        <w:tabs>
          <w:tab w:val="left" w:pos="360"/>
          <w:tab w:val="left" w:pos="720"/>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at </w:t>
      </w:r>
      <w:hyperlink r:id="rId8">
        <w:r>
          <w:rPr>
            <w:rFonts w:ascii="Times New Roman" w:eastAsia="Times New Roman" w:hAnsi="Times New Roman" w:cs="Times New Roman"/>
            <w:color w:val="0563C1"/>
            <w:u w:val="single"/>
          </w:rPr>
          <w:t>www.aaus.org/About/Diving Standards</w:t>
        </w:r>
      </w:hyperlink>
    </w:p>
    <w:p w:rsidR="00314C79" w:rsidRDefault="00314C79">
      <w:pPr>
        <w:pBdr>
          <w:top w:val="single" w:sz="4" w:space="1" w:color="000000"/>
          <w:left w:val="single" w:sz="4" w:space="4" w:color="000000"/>
          <w:bottom w:val="single" w:sz="4" w:space="1" w:color="000000"/>
          <w:right w:val="single" w:sz="4" w:space="4" w:color="000000"/>
          <w:between w:val="single" w:sz="4" w:space="1" w:color="000000"/>
        </w:pBdr>
        <w:tabs>
          <w:tab w:val="left" w:pos="360"/>
          <w:tab w:val="left" w:pos="720"/>
          <w:tab w:val="left" w:pos="1080"/>
        </w:tabs>
        <w:rPr>
          <w:rFonts w:ascii="Times New Roman" w:eastAsia="Times New Roman" w:hAnsi="Times New Roman" w:cs="Times New Roman"/>
          <w:b/>
        </w:rPr>
      </w:pPr>
    </w:p>
    <w:p w:rsidR="00314C79" w:rsidRDefault="00314C79">
      <w:pPr>
        <w:tabs>
          <w:tab w:val="left" w:pos="360"/>
          <w:tab w:val="left" w:pos="720"/>
          <w:tab w:val="left" w:pos="1080"/>
        </w:tabs>
        <w:rPr>
          <w:rFonts w:ascii="Times New Roman" w:eastAsia="Times New Roman" w:hAnsi="Times New Roman" w:cs="Times New Roman"/>
        </w:rPr>
      </w:pPr>
    </w:p>
    <w:p w:rsidR="00314C79" w:rsidRDefault="00B4652B">
      <w:pPr>
        <w:rPr>
          <w:rFonts w:ascii="Times New Roman" w:eastAsia="Times New Roman" w:hAnsi="Times New Roman" w:cs="Times New Roman"/>
        </w:rPr>
      </w:pPr>
      <w:r>
        <w:rPr>
          <w:rFonts w:ascii="Times New Roman" w:eastAsia="Times New Roman" w:hAnsi="Times New Roman" w:cs="Times New Roman"/>
          <w:b/>
        </w:rPr>
        <w:t xml:space="preserve">This Diving Safety Manual has been and reviewed, rewritten and accepted by the DCB to meet the current needs of the Marine Biological Laboratory located in Woods Hole MA.  It is the purpose of the Marine Biological Laboratory, as an organizational member of the American Academy of Underwater Sciences, to ensure that MBL adheres to and is compliant with the most current version of the AAUS Standards for Scientific Diving. </w:t>
      </w:r>
    </w:p>
    <w:p w:rsidR="00314C79" w:rsidRDefault="00314C79">
      <w:pPr>
        <w:tabs>
          <w:tab w:val="left" w:pos="360"/>
          <w:tab w:val="left" w:pos="720"/>
          <w:tab w:val="left" w:pos="1080"/>
        </w:tabs>
        <w:rPr>
          <w:rFonts w:ascii="Times New Roman" w:eastAsia="Times New Roman" w:hAnsi="Times New Roman" w:cs="Times New Roman"/>
          <w:b/>
        </w:rPr>
      </w:pPr>
    </w:p>
    <w:p w:rsidR="00314C79" w:rsidRDefault="00B4652B">
      <w:pP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 xml:space="preserve">The Marine Biological Laboratory(MBL), a private nonprofit institution established in 1888, as an international center for research, education, and training in biology.  The MBL hosts major year round research programs including those in cell and developmental biology, molecular evolution, neurobiology and sensory physiology, and ecosystems studies.  Each summer, more than 800 scientists and advanced students from around the world join MBL’s year round community to study a diverse variety of aquatic life.   Many of these studies require diving activities as part of the research, being conducted.  In order to safely conduct these activities MBL complies with standards established by the American Academy of Underwater Sciences (AAUS). </w:t>
      </w:r>
    </w:p>
    <w:p w:rsidR="00314C79" w:rsidRDefault="00314C79">
      <w:pPr>
        <w:tabs>
          <w:tab w:val="left" w:pos="360"/>
          <w:tab w:val="left" w:pos="720"/>
          <w:tab w:val="left" w:pos="1080"/>
        </w:tabs>
        <w:rPr>
          <w:rFonts w:ascii="Times New Roman" w:eastAsia="Times New Roman" w:hAnsi="Times New Roman" w:cs="Times New Roman"/>
          <w:b/>
        </w:rPr>
      </w:pPr>
    </w:p>
    <w:p w:rsidR="00314C79" w:rsidRDefault="00B4652B" w:rsidP="009D4400">
      <w:pPr>
        <w:widowControl/>
        <w:pBdr>
          <w:top w:val="nil"/>
          <w:left w:val="nil"/>
          <w:bottom w:val="nil"/>
          <w:right w:val="nil"/>
          <w:between w:val="nil"/>
        </w:pBdr>
        <w:spacing w:before="240" w:after="240" w:line="259" w:lineRule="auto"/>
        <w:jc w:val="center"/>
        <w:rPr>
          <w:rFonts w:ascii="Times New Roman" w:eastAsia="Times New Roman" w:hAnsi="Times New Roman" w:cs="Times New Roman"/>
        </w:rPr>
      </w:pPr>
      <w:r>
        <w:br w:type="page"/>
      </w:r>
    </w:p>
    <w:p w:rsidR="00314C79" w:rsidRDefault="00B4652B" w:rsidP="009D4400">
      <w:pPr>
        <w:pStyle w:val="Heading1"/>
        <w:jc w:val="left"/>
      </w:pPr>
      <w:bookmarkStart w:id="1" w:name="_1fyl9w3" w:colFirst="0" w:colLast="0"/>
      <w:bookmarkStart w:id="2" w:name="30tazoa" w:colFirst="0" w:colLast="0"/>
      <w:bookmarkEnd w:id="1"/>
      <w:bookmarkEnd w:id="2"/>
      <w:r>
        <w:lastRenderedPageBreak/>
        <w:t>Appendices</w:t>
      </w:r>
    </w:p>
    <w:p w:rsidR="00314C79" w:rsidRDefault="00B4652B">
      <w:pPr>
        <w:tabs>
          <w:tab w:val="left" w:pos="360"/>
          <w:tab w:val="left" w:pos="720"/>
          <w:tab w:val="left" w:pos="1080"/>
          <w:tab w:val="left" w:pos="9000"/>
        </w:tabs>
        <w:jc w:val="center"/>
        <w:rPr>
          <w:rFonts w:ascii="Times New Roman" w:eastAsia="Times New Roman" w:hAnsi="Times New Roman" w:cs="Times New Roman"/>
          <w:b/>
        </w:rPr>
      </w:pPr>
      <w:r>
        <w:rPr>
          <w:rFonts w:ascii="Times New Roman" w:eastAsia="Times New Roman" w:hAnsi="Times New Roman" w:cs="Times New Roman"/>
          <w:b/>
        </w:rPr>
        <w:t>Appendix 1 Through</w:t>
      </w:r>
      <w:r>
        <w:rPr>
          <w:rFonts w:ascii="Times New Roman" w:eastAsia="Times New Roman" w:hAnsi="Times New Roman" w:cs="Times New Roman"/>
          <w:b/>
          <w:color w:val="FF0000"/>
        </w:rPr>
        <w:t xml:space="preserve"> </w:t>
      </w:r>
      <w:r>
        <w:rPr>
          <w:rFonts w:ascii="Times New Roman" w:eastAsia="Times New Roman" w:hAnsi="Times New Roman" w:cs="Times New Roman"/>
          <w:b/>
        </w:rPr>
        <w:t xml:space="preserve">8 </w:t>
      </w:r>
    </w:p>
    <w:p w:rsidR="00314C79" w:rsidRDefault="00314C79">
      <w:pPr>
        <w:tabs>
          <w:tab w:val="left" w:pos="360"/>
          <w:tab w:val="left" w:pos="720"/>
          <w:tab w:val="left" w:pos="1080"/>
          <w:tab w:val="left" w:pos="9000"/>
        </w:tabs>
        <w:jc w:val="center"/>
        <w:rPr>
          <w:rFonts w:ascii="Times New Roman" w:eastAsia="Times New Roman" w:hAnsi="Times New Roman" w:cs="Times New Roman"/>
          <w:b/>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b/>
        </w:rPr>
        <w:sectPr w:rsidR="00314C7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1080" w:left="1080" w:header="720" w:footer="720" w:gutter="0"/>
          <w:cols w:space="720"/>
        </w:sectPr>
      </w:pPr>
      <w:r>
        <w:br w:type="page"/>
      </w:r>
    </w:p>
    <w:p w:rsidR="00314C79" w:rsidRDefault="00B4652B">
      <w:pPr>
        <w:pStyle w:val="Heading2"/>
      </w:pPr>
      <w:bookmarkStart w:id="3" w:name="3zy8sjw" w:colFirst="0" w:colLast="0"/>
      <w:bookmarkStart w:id="4" w:name="_2f3j2rp" w:colFirst="0" w:colLast="0"/>
      <w:bookmarkEnd w:id="3"/>
      <w:bookmarkEnd w:id="4"/>
      <w:r>
        <w:lastRenderedPageBreak/>
        <w:t>APPENDIX 1 DIVING MEDICAL EXAM OVERVIEW FOR THE EXAMINING PHYSICIAN</w:t>
      </w:r>
    </w:p>
    <w:p w:rsidR="00314C79" w:rsidRDefault="00B4652B">
      <w:pPr>
        <w:tabs>
          <w:tab w:val="left" w:pos="360"/>
          <w:tab w:val="left" w:pos="720"/>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TO THE EXAMINING PHYSICIAN:</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person, _____________________, requires a medical examination to assess their fitness for certification as a Scientific Diver for the </w:t>
      </w:r>
      <w:r>
        <w:rPr>
          <w:rFonts w:ascii="Times New Roman" w:eastAsia="Times New Roman" w:hAnsi="Times New Roman" w:cs="Times New Roman"/>
          <w:b/>
          <w:sz w:val="20"/>
          <w:szCs w:val="20"/>
        </w:rPr>
        <w:t xml:space="preserve"> Marine Biological Laboratory</w:t>
      </w:r>
      <w:r>
        <w:rPr>
          <w:rFonts w:ascii="Times New Roman" w:eastAsia="Times New Roman" w:hAnsi="Times New Roman" w:cs="Times New Roman"/>
          <w:sz w:val="20"/>
          <w:szCs w:val="20"/>
        </w:rPr>
        <w:t xml:space="preserve">.  Their answers on the Diving Medical History Form (attached) may indicate potential health or safety risks as noted.  Your evaluation is requested on the attached scuba Diving Fitness Medical Evaluation Report.  If you have questions about diving medicine, you may wish to consult one of the references on the attached list or contact one of the physicians with expertise in diving medicine whose names and phone numbers appear on an attached list, the Undersea Hyperbaric and Medical Society, or the Divers Alert Network.  Please contact the undersigned Diving Safety Officer if you have any questions or concerns about diving medicine or the __________________________ standards.  Thank you for your assistance.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Marine Biological Laboratory</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Diving Safety Officer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William Grossman</w:t>
      </w:r>
      <w:r>
        <w:rPr>
          <w:rFonts w:ascii="Times New Roman" w:eastAsia="Times New Roman" w:hAnsi="Times New Roman" w:cs="Times New Roman"/>
          <w:sz w:val="20"/>
          <w:szCs w:val="20"/>
        </w:rPr>
        <w:tab/>
        <w:t>508-289-7655</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Scuba and other modes of compressed-gas diving can be strenuous and hazardous.  A special risk is present if the middle ear, sinuses, or lung segments do not readily equalize air pressure changes.  The most common cause of distress is eustachian insufficiency.  Recent deaths in the scientific diving community have been attributed to cardiovascular disease. Please consult the following list of conditions that usually restrict candidates from diving.</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(Adapted from Bove, 1998: bracketed numbers are pages in Bove)</w:t>
      </w:r>
    </w:p>
    <w:p w:rsidR="00314C79" w:rsidRDefault="00B4652B">
      <w:pPr>
        <w:keepNext/>
        <w:keepLines/>
        <w:widowControl/>
        <w:pBdr>
          <w:top w:val="nil"/>
          <w:left w:val="nil"/>
          <w:bottom w:val="nil"/>
          <w:right w:val="nil"/>
          <w:between w:val="nil"/>
        </w:pBdr>
        <w:spacing w:before="120" w:line="276" w:lineRule="auto"/>
        <w:rPr>
          <w:rFonts w:ascii="Times New Roman" w:eastAsia="Times New Roman" w:hAnsi="Times New Roman" w:cs="Times New Roman"/>
          <w:i/>
          <w:color w:val="404040"/>
          <w:sz w:val="20"/>
          <w:szCs w:val="20"/>
        </w:rPr>
      </w:pPr>
      <w:bookmarkStart w:id="5" w:name="_u8tczi" w:colFirst="0" w:colLast="0"/>
      <w:bookmarkEnd w:id="5"/>
      <w:r>
        <w:rPr>
          <w:rFonts w:ascii="Times New Roman" w:eastAsia="Times New Roman" w:hAnsi="Times New Roman" w:cs="Times New Roman"/>
          <w:i/>
          <w:color w:val="404040"/>
          <w:sz w:val="20"/>
          <w:szCs w:val="20"/>
        </w:rPr>
        <w:t>CONDITIONS WHICH MAY DISQUALIFY CANDIDATES FROM DIVING</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Abnormalities of the tympanic membrane, such as perforation, presence of a monomeric membrane, or inability to autoinflate the middle ears. [5 ,7, 8, 9]</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Vertigo, including Meniere’s Disease. [13]</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Stapedectomy or middle ear reconstructive surgery. [11]</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Recent ocular surgery. [15, 18, 19]</w:t>
      </w:r>
      <w:r>
        <w:rPr>
          <w:rFonts w:ascii="Times New Roman" w:eastAsia="Times New Roman" w:hAnsi="Times New Roman" w:cs="Times New Roman"/>
          <w:b/>
          <w:sz w:val="32"/>
          <w:szCs w:val="32"/>
        </w:rPr>
        <w:br/>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Psychiatric disorders including claustrophobia, suicidal ideation, psychosis, anxiety states, untreated depression. [20 - 23]</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t>Substance abuse, including alcohol. [24 - 25]</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t>Episodic loss of consciousness. [1, 26, 27]</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t>History of seizure. [27, 28]</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t>History of stroke or a fixed neurological deficit. [29, 30]</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ab/>
        <w:t>Recurring neurologic disorders, including transient ischemic attacks. [29, 30]</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ab/>
        <w:t>History of intracranial aneurysm, other vascular malformation or intracranial hemorrhage. [31]</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t>History of neurological decompression illness with residual deficit. [29, 30]</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Pr>
          <w:rFonts w:ascii="Times New Roman" w:eastAsia="Times New Roman" w:hAnsi="Times New Roman" w:cs="Times New Roman"/>
          <w:sz w:val="20"/>
          <w:szCs w:val="20"/>
        </w:rPr>
        <w:tab/>
        <w:t>Head injury with sequelae. [26, 27]</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Pr>
          <w:rFonts w:ascii="Times New Roman" w:eastAsia="Times New Roman" w:hAnsi="Times New Roman" w:cs="Times New Roman"/>
          <w:sz w:val="20"/>
          <w:szCs w:val="20"/>
        </w:rPr>
        <w:tab/>
        <w:t>Hematologic disorders including coagulopathies. [41, 42]</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Pr>
          <w:rFonts w:ascii="Times New Roman" w:eastAsia="Times New Roman" w:hAnsi="Times New Roman" w:cs="Times New Roman"/>
          <w:sz w:val="20"/>
          <w:szCs w:val="20"/>
        </w:rPr>
        <w:tab/>
        <w:t>Evidence of coronary artery disease or high risk for coronary artery disease. [33 - 35]</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Pr>
          <w:rFonts w:ascii="Times New Roman" w:eastAsia="Times New Roman" w:hAnsi="Times New Roman" w:cs="Times New Roman"/>
          <w:sz w:val="20"/>
          <w:szCs w:val="20"/>
        </w:rPr>
        <w:tab/>
        <w:t>Atrial septal defects. [39]</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Pr>
          <w:rFonts w:ascii="Times New Roman" w:eastAsia="Times New Roman" w:hAnsi="Times New Roman" w:cs="Times New Roman"/>
          <w:sz w:val="20"/>
          <w:szCs w:val="20"/>
        </w:rPr>
        <w:tab/>
        <w:t>Significant valvular heart disease - isolated mitral valve prolapse is not disqualifying. [38]</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Pr>
          <w:rFonts w:ascii="Times New Roman" w:eastAsia="Times New Roman" w:hAnsi="Times New Roman" w:cs="Times New Roman"/>
          <w:sz w:val="20"/>
          <w:szCs w:val="20"/>
        </w:rPr>
        <w:tab/>
        <w:t>Significant cardiac rhythm or conduction abnormalities. [36 - 37]</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Pr>
          <w:rFonts w:ascii="Times New Roman" w:eastAsia="Times New Roman" w:hAnsi="Times New Roman" w:cs="Times New Roman"/>
          <w:sz w:val="20"/>
          <w:szCs w:val="20"/>
        </w:rPr>
        <w:tab/>
        <w:t>Implanted cardiac pacemakers and cardiac defibrillators (ICD). [39, 40]</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ab/>
        <w:t>Inadequate exercise tolerance. [34]</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z w:val="20"/>
          <w:szCs w:val="20"/>
        </w:rPr>
        <w:tab/>
        <w:t>Severe hypertension. [35]</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Pr>
          <w:rFonts w:ascii="Times New Roman" w:eastAsia="Times New Roman" w:hAnsi="Times New Roman" w:cs="Times New Roman"/>
          <w:sz w:val="20"/>
          <w:szCs w:val="20"/>
        </w:rPr>
        <w:tab/>
        <w:t>History of spontaneous or traumatic pneumothorax. [45]</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Pr>
          <w:rFonts w:ascii="Times New Roman" w:eastAsia="Times New Roman" w:hAnsi="Times New Roman" w:cs="Times New Roman"/>
          <w:sz w:val="20"/>
          <w:szCs w:val="20"/>
        </w:rPr>
        <w:tab/>
        <w:t>Asthma. [42 - 44]</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Pr>
          <w:rFonts w:ascii="Times New Roman" w:eastAsia="Times New Roman" w:hAnsi="Times New Roman" w:cs="Times New Roman"/>
          <w:sz w:val="20"/>
          <w:szCs w:val="20"/>
        </w:rPr>
        <w:tab/>
        <w:t>Chronic pulmonary disease, including radiographic evidence of pulmonary blebs, bullae, or cysts. [45,46]</w:t>
      </w:r>
    </w:p>
    <w:p w:rsidR="00314C79" w:rsidRDefault="00B4652B">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Pr>
          <w:rFonts w:ascii="Times New Roman" w:eastAsia="Times New Roman" w:hAnsi="Times New Roman" w:cs="Times New Roman"/>
          <w:sz w:val="20"/>
          <w:szCs w:val="20"/>
        </w:rPr>
        <w:tab/>
        <w:t>Diabetes mellitus. [46 - 47]</w:t>
      </w:r>
    </w:p>
    <w:p w:rsidR="00314C79" w:rsidRDefault="00B4652B">
      <w:pPr>
        <w:widowControl/>
        <w:numPr>
          <w:ilvl w:val="0"/>
          <w:numId w:val="10"/>
        </w:numPr>
        <w:ind w:left="360"/>
        <w:rPr>
          <w:sz w:val="20"/>
          <w:szCs w:val="20"/>
        </w:rPr>
      </w:pPr>
      <w:r>
        <w:rPr>
          <w:rFonts w:ascii="Times New Roman" w:eastAsia="Times New Roman" w:hAnsi="Times New Roman" w:cs="Times New Roman"/>
          <w:sz w:val="20"/>
          <w:szCs w:val="20"/>
        </w:rPr>
        <w:t>Pregnancy. [56]</w:t>
      </w:r>
    </w:p>
    <w:p w:rsidR="00314C79" w:rsidRDefault="00314C79">
      <w:pPr>
        <w:keepNext/>
        <w:keepLines/>
        <w:widowControl/>
        <w:pBdr>
          <w:top w:val="nil"/>
          <w:left w:val="nil"/>
          <w:bottom w:val="nil"/>
          <w:right w:val="nil"/>
          <w:between w:val="nil"/>
        </w:pBdr>
        <w:spacing w:before="120" w:line="276" w:lineRule="auto"/>
        <w:rPr>
          <w:rFonts w:ascii="Times New Roman" w:eastAsia="Times New Roman" w:hAnsi="Times New Roman" w:cs="Times New Roman"/>
          <w:i/>
          <w:color w:val="404040"/>
          <w:sz w:val="20"/>
          <w:szCs w:val="20"/>
        </w:rPr>
      </w:pPr>
      <w:bookmarkStart w:id="6" w:name="_3e8gvnb" w:colFirst="0" w:colLast="0"/>
      <w:bookmarkEnd w:id="6"/>
    </w:p>
    <w:p w:rsidR="00314C79" w:rsidRDefault="00B4652B">
      <w:pPr>
        <w:rPr>
          <w:rFonts w:ascii="Times New Roman" w:eastAsia="Times New Roman" w:hAnsi="Times New Roman" w:cs="Times New Roman"/>
          <w:i/>
          <w:color w:val="404040"/>
          <w:sz w:val="20"/>
          <w:szCs w:val="20"/>
        </w:rPr>
      </w:pPr>
      <w:r>
        <w:br w:type="page"/>
      </w:r>
    </w:p>
    <w:p w:rsidR="00314C79" w:rsidRDefault="00B4652B">
      <w:pPr>
        <w:keepNext/>
        <w:keepLines/>
        <w:widowControl/>
        <w:pBdr>
          <w:top w:val="nil"/>
          <w:left w:val="nil"/>
          <w:bottom w:val="nil"/>
          <w:right w:val="nil"/>
          <w:between w:val="nil"/>
        </w:pBdr>
        <w:spacing w:before="120" w:line="276" w:lineRule="auto"/>
        <w:rPr>
          <w:rFonts w:ascii="Times New Roman" w:eastAsia="Times New Roman" w:hAnsi="Times New Roman" w:cs="Times New Roman"/>
          <w:i/>
          <w:color w:val="404040"/>
          <w:sz w:val="20"/>
          <w:szCs w:val="20"/>
        </w:rPr>
      </w:pPr>
      <w:r>
        <w:rPr>
          <w:rFonts w:ascii="Times New Roman" w:eastAsia="Times New Roman" w:hAnsi="Times New Roman" w:cs="Times New Roman"/>
          <w:i/>
          <w:color w:val="404040"/>
          <w:sz w:val="20"/>
          <w:szCs w:val="20"/>
        </w:rPr>
        <w:lastRenderedPageBreak/>
        <w:t>SELECTED REFERENCES IN DIVING MEDICINE</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Available from Best Publishing Company, P.O. Box 30100, Flagstaff, AZ 86003-0100, the Divers Alert Network (DAN) or the Undersea and Hyperbaric Medical Society (UHMS), Durham, NC</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Elliott, D.H. ed. 1996.  </w:t>
      </w:r>
      <w:r>
        <w:rPr>
          <w:rFonts w:ascii="Times New Roman" w:eastAsia="Times New Roman" w:hAnsi="Times New Roman" w:cs="Times New Roman"/>
          <w:i/>
          <w:sz w:val="20"/>
          <w:szCs w:val="20"/>
        </w:rPr>
        <w:t>Are Asthmatics Fit to Dive?</w:t>
      </w:r>
      <w:r>
        <w:rPr>
          <w:rFonts w:ascii="Times New Roman" w:eastAsia="Times New Roman" w:hAnsi="Times New Roman" w:cs="Times New Roman"/>
          <w:sz w:val="20"/>
          <w:szCs w:val="20"/>
        </w:rPr>
        <w:t xml:space="preserve">  Kensington, MD: Undersea and Hyperbaric Medical Society.</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Bove, A.A. 2011. The cardiovascular system and diving risk. </w:t>
      </w:r>
      <w:r>
        <w:rPr>
          <w:rFonts w:ascii="Times New Roman" w:eastAsia="Times New Roman" w:hAnsi="Times New Roman" w:cs="Times New Roman"/>
          <w:i/>
          <w:sz w:val="20"/>
          <w:szCs w:val="20"/>
        </w:rPr>
        <w:t>Undersea and Hyperbaric Medicine</w:t>
      </w:r>
      <w:r>
        <w:rPr>
          <w:rFonts w:ascii="Times New Roman" w:eastAsia="Times New Roman" w:hAnsi="Times New Roman" w:cs="Times New Roman"/>
          <w:sz w:val="20"/>
          <w:szCs w:val="20"/>
        </w:rPr>
        <w:t xml:space="preserve"> 38(4): 261-269.</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Thompson, P.D. 2011. The cardiovascular risks of diving. </w:t>
      </w:r>
      <w:r>
        <w:rPr>
          <w:rFonts w:ascii="Times New Roman" w:eastAsia="Times New Roman" w:hAnsi="Times New Roman" w:cs="Times New Roman"/>
          <w:i/>
          <w:sz w:val="20"/>
          <w:szCs w:val="20"/>
        </w:rPr>
        <w:t>Undersea and Hyperbaric Medicine</w:t>
      </w:r>
      <w:r>
        <w:rPr>
          <w:rFonts w:ascii="Times New Roman" w:eastAsia="Times New Roman" w:hAnsi="Times New Roman" w:cs="Times New Roman"/>
          <w:sz w:val="20"/>
          <w:szCs w:val="20"/>
        </w:rPr>
        <w:t xml:space="preserve"> 38(4): 271-277.</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Douglas, P.S. 2011. Cardiovascular screening in asymptomatic adults: Lessons for the diving world. </w:t>
      </w:r>
      <w:r>
        <w:rPr>
          <w:rFonts w:ascii="Times New Roman" w:eastAsia="Times New Roman" w:hAnsi="Times New Roman" w:cs="Times New Roman"/>
          <w:i/>
          <w:sz w:val="20"/>
          <w:szCs w:val="20"/>
        </w:rPr>
        <w:t>Undersea and Hyperbaric Medicine</w:t>
      </w:r>
      <w:r>
        <w:rPr>
          <w:rFonts w:ascii="Times New Roman" w:eastAsia="Times New Roman" w:hAnsi="Times New Roman" w:cs="Times New Roman"/>
          <w:sz w:val="20"/>
          <w:szCs w:val="20"/>
        </w:rPr>
        <w:t xml:space="preserve"> 38(4): 279-287.</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Mitchell, S.J., and A.A. Bove. 2011. Medical screening of recreational divers for cardiovascular disease: Consensus discussion at the Divers Alert Network Fatality Workshop. </w:t>
      </w:r>
      <w:r>
        <w:rPr>
          <w:rFonts w:ascii="Times New Roman" w:eastAsia="Times New Roman" w:hAnsi="Times New Roman" w:cs="Times New Roman"/>
          <w:i/>
          <w:sz w:val="20"/>
          <w:szCs w:val="20"/>
        </w:rPr>
        <w:t>Undersea and Hyperbaric Medicine</w:t>
      </w:r>
      <w:r>
        <w:rPr>
          <w:rFonts w:ascii="Times New Roman" w:eastAsia="Times New Roman" w:hAnsi="Times New Roman" w:cs="Times New Roman"/>
          <w:sz w:val="20"/>
          <w:szCs w:val="20"/>
        </w:rPr>
        <w:t xml:space="preserve"> 38(4): 289-296.</w:t>
      </w:r>
    </w:p>
    <w:p w:rsidR="00314C79" w:rsidRDefault="00B4652B">
      <w:pPr>
        <w:widowControl/>
        <w:numPr>
          <w:ilvl w:val="0"/>
          <w:numId w:val="31"/>
        </w:numPr>
        <w:ind w:left="360"/>
        <w:rPr>
          <w:sz w:val="20"/>
          <w:szCs w:val="20"/>
        </w:rPr>
      </w:pPr>
      <w:r>
        <w:rPr>
          <w:rFonts w:ascii="Times New Roman" w:eastAsia="Times New Roman" w:hAnsi="Times New Roman" w:cs="Times New Roman"/>
          <w:sz w:val="20"/>
          <w:szCs w:val="20"/>
        </w:rPr>
        <w:t xml:space="preserve">Grundy, S.M., Pasternak, R., Greenland, P., Smith, S., and Fuster, V. 1999. Assessment of Cardiovascular Risk by Use of Multiple-Risk-Factor Assessment Equations. AHA/ACC Scientific Statement. </w:t>
      </w:r>
      <w:r>
        <w:rPr>
          <w:rFonts w:ascii="Times New Roman" w:eastAsia="Times New Roman" w:hAnsi="Times New Roman" w:cs="Times New Roman"/>
          <w:i/>
          <w:sz w:val="20"/>
          <w:szCs w:val="20"/>
        </w:rPr>
        <w:t>Journal of the American College of Cardiology,</w:t>
      </w:r>
      <w:r>
        <w:rPr>
          <w:rFonts w:ascii="Times New Roman" w:eastAsia="Times New Roman" w:hAnsi="Times New Roman" w:cs="Times New Roman"/>
          <w:sz w:val="20"/>
          <w:szCs w:val="20"/>
        </w:rPr>
        <w:t xml:space="preserve"> 34: 1348-1359.  </w:t>
      </w:r>
      <w:hyperlink r:id="rId15">
        <w:r>
          <w:rPr>
            <w:rFonts w:ascii="Times New Roman" w:eastAsia="Times New Roman" w:hAnsi="Times New Roman" w:cs="Times New Roman"/>
            <w:color w:val="0563C1"/>
            <w:sz w:val="20"/>
            <w:szCs w:val="20"/>
            <w:u w:val="single"/>
          </w:rPr>
          <w:t>http://content.onlinejacc.org/cgi/content/short/34/4/1348</w:t>
        </w:r>
      </w:hyperlink>
    </w:p>
    <w:p w:rsidR="00314C79" w:rsidRDefault="00B4652B">
      <w:pPr>
        <w:widowControl/>
        <w:numPr>
          <w:ilvl w:val="0"/>
          <w:numId w:val="31"/>
        </w:numPr>
        <w:tabs>
          <w:tab w:val="left" w:pos="360"/>
          <w:tab w:val="left" w:pos="1080"/>
        </w:tabs>
        <w:ind w:left="360"/>
        <w:rPr>
          <w:sz w:val="20"/>
          <w:szCs w:val="20"/>
        </w:rPr>
      </w:pPr>
      <w:r>
        <w:rPr>
          <w:rFonts w:ascii="Times New Roman" w:eastAsia="Times New Roman" w:hAnsi="Times New Roman" w:cs="Times New Roman"/>
          <w:sz w:val="20"/>
          <w:szCs w:val="20"/>
        </w:rPr>
        <w:t>Bove, A.A. and Davis, J.  2003. DIVING MEDICINE, Fourth Edition. Philadelphia: W.B. Saunders Company.</w:t>
      </w:r>
    </w:p>
    <w:p w:rsidR="00314C79" w:rsidRDefault="00B4652B">
      <w:pPr>
        <w:widowControl/>
        <w:numPr>
          <w:ilvl w:val="0"/>
          <w:numId w:val="31"/>
        </w:numPr>
        <w:tabs>
          <w:tab w:val="left" w:pos="360"/>
          <w:tab w:val="left" w:pos="1080"/>
        </w:tabs>
        <w:ind w:left="360"/>
        <w:rPr>
          <w:sz w:val="20"/>
          <w:szCs w:val="20"/>
        </w:rPr>
      </w:pPr>
      <w:r>
        <w:rPr>
          <w:rFonts w:ascii="Times New Roman" w:eastAsia="Times New Roman" w:hAnsi="Times New Roman" w:cs="Times New Roman"/>
          <w:sz w:val="20"/>
          <w:szCs w:val="20"/>
        </w:rPr>
        <w:t>Edmonds, C., Lowry, C., Pennefather, J. and Walker, R. 2002.  DIVING AND SUBAQUATIC MEDICINE, Fourth Edition. London: Hodder Arnold Publishers.</w:t>
      </w:r>
    </w:p>
    <w:p w:rsidR="00314C79" w:rsidRDefault="00B4652B">
      <w:pPr>
        <w:widowControl/>
        <w:numPr>
          <w:ilvl w:val="0"/>
          <w:numId w:val="31"/>
        </w:numPr>
        <w:tabs>
          <w:tab w:val="left" w:pos="360"/>
          <w:tab w:val="left" w:pos="1080"/>
        </w:tabs>
        <w:ind w:left="360"/>
        <w:rPr>
          <w:sz w:val="20"/>
          <w:szCs w:val="20"/>
        </w:rPr>
      </w:pPr>
      <w:r>
        <w:rPr>
          <w:rFonts w:ascii="Times New Roman" w:eastAsia="Times New Roman" w:hAnsi="Times New Roman" w:cs="Times New Roman"/>
          <w:sz w:val="20"/>
          <w:szCs w:val="20"/>
        </w:rPr>
        <w:t xml:space="preserve">Bove, A.A. ed. 1998. MEDICAL EXAMINATION OF SPORT SCUBA DIVERS, San Antonio, TX: Medical Seminars, Inc. </w:t>
      </w:r>
    </w:p>
    <w:p w:rsidR="00314C79" w:rsidRDefault="00B4652B">
      <w:pPr>
        <w:widowControl/>
        <w:numPr>
          <w:ilvl w:val="0"/>
          <w:numId w:val="31"/>
        </w:numPr>
        <w:tabs>
          <w:tab w:val="left" w:pos="360"/>
          <w:tab w:val="left" w:pos="1080"/>
        </w:tabs>
        <w:ind w:left="360"/>
        <w:rPr>
          <w:sz w:val="20"/>
          <w:szCs w:val="20"/>
        </w:rPr>
      </w:pPr>
      <w:r>
        <w:rPr>
          <w:rFonts w:ascii="Times New Roman" w:eastAsia="Times New Roman" w:hAnsi="Times New Roman" w:cs="Times New Roman"/>
          <w:sz w:val="20"/>
          <w:szCs w:val="20"/>
        </w:rPr>
        <w:t>NOAA DIVING MANUAL, NOAA. Superintendent of Documents. Washington, DC: U.S. Government Printing Office.</w:t>
      </w:r>
    </w:p>
    <w:p w:rsidR="00314C79" w:rsidRDefault="00B4652B">
      <w:pPr>
        <w:widowControl/>
        <w:numPr>
          <w:ilvl w:val="0"/>
          <w:numId w:val="31"/>
        </w:numPr>
        <w:tabs>
          <w:tab w:val="left" w:pos="360"/>
          <w:tab w:val="left" w:pos="1080"/>
        </w:tabs>
        <w:ind w:left="360"/>
        <w:rPr>
          <w:sz w:val="20"/>
          <w:szCs w:val="20"/>
        </w:rPr>
      </w:pPr>
      <w:r>
        <w:rPr>
          <w:rFonts w:ascii="Times New Roman" w:eastAsia="Times New Roman" w:hAnsi="Times New Roman" w:cs="Times New Roman"/>
          <w:sz w:val="20"/>
          <w:szCs w:val="20"/>
        </w:rPr>
        <w:t>U.S. NAVY DIVING MANUAL. Superintendent of Documents, Washington, DC: U.S. Government Printing Office, Washington, D.C.</w:t>
      </w:r>
    </w:p>
    <w:p w:rsidR="00314C79" w:rsidRDefault="00314C79">
      <w:pPr>
        <w:tabs>
          <w:tab w:val="left" w:pos="360"/>
          <w:tab w:val="left" w:pos="720"/>
          <w:tab w:val="left" w:pos="1080"/>
          <w:tab w:val="left" w:pos="9000"/>
        </w:tabs>
        <w:jc w:val="center"/>
        <w:rPr>
          <w:rFonts w:ascii="Times New Roman" w:eastAsia="Times New Roman" w:hAnsi="Times New Roman" w:cs="Times New Roman"/>
          <w:b/>
        </w:rPr>
      </w:pPr>
    </w:p>
    <w:p w:rsidR="00314C79" w:rsidRDefault="00314C79">
      <w:pPr>
        <w:widowControl/>
        <w:pBdr>
          <w:top w:val="nil"/>
          <w:left w:val="nil"/>
          <w:bottom w:val="nil"/>
          <w:right w:val="nil"/>
          <w:between w:val="nil"/>
        </w:pBdr>
        <w:spacing w:before="120" w:after="120"/>
        <w:ind w:left="720" w:hanging="720"/>
        <w:rPr>
          <w:rFonts w:ascii="Times New Roman" w:eastAsia="Times New Roman" w:hAnsi="Times New Roman" w:cs="Times New Roman"/>
          <w:color w:val="000000"/>
        </w:rPr>
      </w:pPr>
    </w:p>
    <w:p w:rsidR="00314C79" w:rsidRDefault="00314C79">
      <w:pPr>
        <w:widowControl/>
        <w:pBdr>
          <w:top w:val="nil"/>
          <w:left w:val="nil"/>
          <w:bottom w:val="nil"/>
          <w:right w:val="nil"/>
          <w:between w:val="nil"/>
        </w:pBdr>
        <w:tabs>
          <w:tab w:val="left" w:pos="2340"/>
        </w:tabs>
        <w:ind w:right="-360"/>
        <w:rPr>
          <w:rFonts w:ascii="Times New Roman" w:eastAsia="Times New Roman" w:hAnsi="Times New Roman" w:cs="Times New Roman"/>
          <w:color w:val="000000"/>
        </w:rPr>
      </w:pPr>
    </w:p>
    <w:p w:rsidR="00314C79" w:rsidRDefault="00314C79">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Times New Roman" w:hAnsi="Times New Roman" w:cs="Times New Roman"/>
        </w:rPr>
      </w:pPr>
    </w:p>
    <w:p w:rsidR="00314C79" w:rsidRDefault="00314C79">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7" w:name="1tdr5v4" w:colFirst="0" w:colLast="0"/>
      <w:bookmarkStart w:id="8" w:name="_4ddeoix" w:colFirst="0" w:colLast="0"/>
      <w:bookmarkEnd w:id="7"/>
      <w:bookmarkEnd w:id="8"/>
      <w:r>
        <w:lastRenderedPageBreak/>
        <w:t>APPENDIX 2</w:t>
      </w:r>
      <w:r>
        <w:br/>
        <w:t>AAUS MEDICAL EVALUATION OF FITNESS FOR SCUBA DIVING REPORT</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w:t>
      </w:r>
      <w:r>
        <w:rPr>
          <w:rFonts w:ascii="Times New Roman" w:eastAsia="Times New Roman" w:hAnsi="Times New Roman" w:cs="Times New Roman"/>
          <w:sz w:val="20"/>
          <w:szCs w:val="20"/>
        </w:rPr>
        <w:tab/>
        <w:t>_______________________________________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of Applicant (Print or Type)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 of Medical Evaluation (Month/Day/Year)</w:t>
      </w:r>
    </w:p>
    <w:p w:rsidR="00314C79" w:rsidRDefault="00B4652B">
      <w:pPr>
        <w:tabs>
          <w:tab w:val="left" w:pos="360"/>
          <w:tab w:val="left" w:pos="720"/>
          <w:tab w:val="left" w:pos="1080"/>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 The Examining Physician:</w:t>
      </w:r>
      <w:r>
        <w:rPr>
          <w:rFonts w:ascii="Times New Roman" w:eastAsia="Times New Roman" w:hAnsi="Times New Roman" w:cs="Times New Roman"/>
          <w:sz w:val="20"/>
          <w:szCs w:val="20"/>
        </w:rPr>
        <w:t xml:space="preserve"> Scientific divers require periodic scuba diving medical examinations to assess their fitness to engage in diving with self-contained underwater breathing apparatus (scuba). Their answers on the Diving Medical History Form may indicate potential health or safety risks as noted. Scuba diving is an activity that puts unusual stress on the individual in several ways. Your evaluation is requested on this Medical Evaluation form.  Your opinion on the applicant's medical fitness is requested</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Scuba diving requires heavy exertion. The diver must be free of cardiovascular and respiratory disease (see references, following page). An absolute requirement is the ability of the lungs, middle ears and sinuses to equalize pressure. Any condition that risks the loss of consciousness should disqualify the applicant. Please proceed in accordance with the AAUS Medical Standards (Sec. 5.00). If you have questions about diving medicine, please consult with the Undersea Hyperbaric Medical Society or Divers Alert Network.</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TESTS: THE FOLLOWING TESTS ARE </w:t>
      </w:r>
      <w:r>
        <w:rPr>
          <w:rFonts w:ascii="Times New Roman" w:eastAsia="Times New Roman" w:hAnsi="Times New Roman" w:cs="Times New Roman"/>
          <w:b/>
          <w:sz w:val="20"/>
          <w:szCs w:val="20"/>
          <w:u w:val="single"/>
        </w:rPr>
        <w:t>REQUIRED</w:t>
      </w:r>
      <w:r>
        <w:rPr>
          <w:rFonts w:ascii="Times New Roman" w:eastAsia="Times New Roman" w:hAnsi="Times New Roman" w:cs="Times New Roman"/>
          <w:b/>
          <w:sz w:val="20"/>
          <w:szCs w:val="20"/>
        </w:rPr>
        <w:t>:</w:t>
      </w:r>
    </w:p>
    <w:p w:rsidR="00314C79" w:rsidRDefault="00314C79">
      <w:pPr>
        <w:tabs>
          <w:tab w:val="left" w:pos="360"/>
          <w:tab w:val="left" w:pos="720"/>
          <w:tab w:val="left" w:pos="1080"/>
        </w:tabs>
        <w:rPr>
          <w:rFonts w:ascii="Times New Roman" w:eastAsia="Times New Roman" w:hAnsi="Times New Roman" w:cs="Times New Roman"/>
          <w:b/>
          <w:sz w:val="20"/>
          <w:szCs w:val="20"/>
        </w:rPr>
      </w:pPr>
    </w:p>
    <w:tbl>
      <w:tblPr>
        <w:tblStyle w:val="a4"/>
        <w:tblW w:w="9972" w:type="dxa"/>
        <w:tblInd w:w="108" w:type="dxa"/>
        <w:tblLayout w:type="fixed"/>
        <w:tblLook w:val="0000"/>
      </w:tblPr>
      <w:tblGrid>
        <w:gridCol w:w="9972"/>
      </w:tblGrid>
      <w:tr w:rsidR="00314C79">
        <w:trPr>
          <w:trHeight w:val="220"/>
        </w:trPr>
        <w:tc>
          <w:tcPr>
            <w:tcW w:w="9972" w:type="dxa"/>
          </w:tcPr>
          <w:p w:rsidR="00314C79" w:rsidRDefault="00B4652B">
            <w:pPr>
              <w:tabs>
                <w:tab w:val="left" w:pos="360"/>
                <w:tab w:val="left" w:pos="720"/>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DURING ALL INITIAL AND PERIODIC RE-EXAMS (UNDER AGE 40): </w:t>
            </w:r>
          </w:p>
        </w:tc>
      </w:tr>
      <w:tr w:rsidR="00314C79">
        <w:trPr>
          <w:trHeight w:val="220"/>
        </w:trPr>
        <w:tc>
          <w:tcPr>
            <w:tcW w:w="9972" w:type="dxa"/>
          </w:tcPr>
          <w:p w:rsidR="00314C79" w:rsidRDefault="00B4652B">
            <w:pPr>
              <w:widowControl/>
              <w:numPr>
                <w:ilvl w:val="0"/>
                <w:numId w:val="18"/>
              </w:numPr>
              <w:tabs>
                <w:tab w:val="left" w:pos="360"/>
                <w:tab w:val="left" w:pos="1080"/>
              </w:tabs>
            </w:pPr>
            <w:r>
              <w:rPr>
                <w:rFonts w:ascii="Times New Roman" w:eastAsia="Times New Roman" w:hAnsi="Times New Roman" w:cs="Times New Roman"/>
                <w:sz w:val="20"/>
                <w:szCs w:val="20"/>
              </w:rPr>
              <w:t>Medical history</w:t>
            </w:r>
          </w:p>
        </w:tc>
      </w:tr>
      <w:tr w:rsidR="00314C79">
        <w:trPr>
          <w:trHeight w:val="220"/>
        </w:trPr>
        <w:tc>
          <w:tcPr>
            <w:tcW w:w="9972" w:type="dxa"/>
          </w:tcPr>
          <w:p w:rsidR="00314C79" w:rsidRDefault="00B4652B">
            <w:pPr>
              <w:widowControl/>
              <w:numPr>
                <w:ilvl w:val="0"/>
                <w:numId w:val="18"/>
              </w:numPr>
              <w:tabs>
                <w:tab w:val="left" w:pos="360"/>
                <w:tab w:val="left" w:pos="1080"/>
              </w:tabs>
            </w:pPr>
            <w:r>
              <w:rPr>
                <w:rFonts w:ascii="Times New Roman" w:eastAsia="Times New Roman" w:hAnsi="Times New Roman" w:cs="Times New Roman"/>
                <w:sz w:val="20"/>
                <w:szCs w:val="20"/>
              </w:rPr>
              <w:t>Complete physical exam, with emphasis on neurological and otological components</w:t>
            </w:r>
          </w:p>
        </w:tc>
      </w:tr>
      <w:tr w:rsidR="00314C79">
        <w:trPr>
          <w:trHeight w:val="220"/>
        </w:trPr>
        <w:tc>
          <w:tcPr>
            <w:tcW w:w="9972" w:type="dxa"/>
          </w:tcPr>
          <w:p w:rsidR="00314C79" w:rsidRDefault="00B4652B">
            <w:pPr>
              <w:widowControl/>
              <w:numPr>
                <w:ilvl w:val="0"/>
                <w:numId w:val="18"/>
              </w:numPr>
              <w:tabs>
                <w:tab w:val="left" w:pos="360"/>
                <w:tab w:val="left" w:pos="1080"/>
              </w:tabs>
            </w:pPr>
            <w:r>
              <w:rPr>
                <w:rFonts w:ascii="Times New Roman" w:eastAsia="Times New Roman" w:hAnsi="Times New Roman" w:cs="Times New Roman"/>
                <w:sz w:val="20"/>
                <w:szCs w:val="20"/>
              </w:rPr>
              <w:t>Urinalysis</w:t>
            </w:r>
          </w:p>
        </w:tc>
      </w:tr>
      <w:tr w:rsidR="00314C79">
        <w:trPr>
          <w:trHeight w:val="220"/>
        </w:trPr>
        <w:tc>
          <w:tcPr>
            <w:tcW w:w="9972" w:type="dxa"/>
          </w:tcPr>
          <w:p w:rsidR="00314C79" w:rsidRDefault="00B4652B">
            <w:pPr>
              <w:widowControl/>
              <w:numPr>
                <w:ilvl w:val="0"/>
                <w:numId w:val="18"/>
              </w:numPr>
              <w:tabs>
                <w:tab w:val="left" w:pos="360"/>
                <w:tab w:val="left" w:pos="1080"/>
              </w:tabs>
            </w:pPr>
            <w:r>
              <w:rPr>
                <w:rFonts w:ascii="Times New Roman" w:eastAsia="Times New Roman" w:hAnsi="Times New Roman" w:cs="Times New Roman"/>
                <w:sz w:val="20"/>
                <w:szCs w:val="20"/>
              </w:rPr>
              <w:t>Any further tests deemed necessary by the physician</w:t>
            </w:r>
          </w:p>
          <w:p w:rsidR="00314C79" w:rsidRDefault="00314C79">
            <w:pPr>
              <w:widowControl/>
              <w:tabs>
                <w:tab w:val="left" w:pos="360"/>
                <w:tab w:val="left" w:pos="1080"/>
              </w:tabs>
              <w:ind w:left="360"/>
              <w:rPr>
                <w:rFonts w:ascii="Times New Roman" w:eastAsia="Times New Roman" w:hAnsi="Times New Roman" w:cs="Times New Roman"/>
                <w:sz w:val="20"/>
                <w:szCs w:val="20"/>
              </w:rPr>
            </w:pPr>
          </w:p>
        </w:tc>
      </w:tr>
      <w:tr w:rsidR="00314C79">
        <w:trPr>
          <w:trHeight w:val="440"/>
        </w:trPr>
        <w:tc>
          <w:tcPr>
            <w:tcW w:w="9972" w:type="dxa"/>
          </w:tcPr>
          <w:p w:rsidR="00314C79" w:rsidRDefault="00B4652B">
            <w:pPr>
              <w:tabs>
                <w:tab w:val="left" w:pos="360"/>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ADDITIONAL TESTS DURING FIRST EXAM OVER AGE 40 AND PERIODIC RE-EXAMS (OVER AGE 40):</w:t>
            </w:r>
          </w:p>
        </w:tc>
      </w:tr>
      <w:tr w:rsidR="00314C79">
        <w:trPr>
          <w:trHeight w:val="220"/>
        </w:trPr>
        <w:tc>
          <w:tcPr>
            <w:tcW w:w="9972" w:type="dxa"/>
          </w:tcPr>
          <w:p w:rsidR="00314C79" w:rsidRDefault="00B4652B">
            <w:pPr>
              <w:widowControl/>
              <w:numPr>
                <w:ilvl w:val="0"/>
                <w:numId w:val="17"/>
              </w:numPr>
              <w:tabs>
                <w:tab w:val="left" w:pos="360"/>
                <w:tab w:val="left" w:pos="1080"/>
              </w:tabs>
            </w:pPr>
            <w:r>
              <w:rPr>
                <w:rFonts w:ascii="Times New Roman" w:eastAsia="Times New Roman" w:hAnsi="Times New Roman" w:cs="Times New Roman"/>
                <w:sz w:val="20"/>
                <w:szCs w:val="20"/>
              </w:rPr>
              <w:t>Chest x-ray (Required only during first exam over age 40)</w:t>
            </w:r>
          </w:p>
        </w:tc>
      </w:tr>
      <w:tr w:rsidR="00314C79">
        <w:trPr>
          <w:trHeight w:val="220"/>
        </w:trPr>
        <w:tc>
          <w:tcPr>
            <w:tcW w:w="9972" w:type="dxa"/>
          </w:tcPr>
          <w:p w:rsidR="00314C79" w:rsidRDefault="00B4652B">
            <w:pPr>
              <w:widowControl/>
              <w:numPr>
                <w:ilvl w:val="0"/>
                <w:numId w:val="19"/>
              </w:numPr>
              <w:tabs>
                <w:tab w:val="left" w:pos="360"/>
                <w:tab w:val="left" w:pos="1080"/>
              </w:tabs>
            </w:pPr>
            <w:r>
              <w:rPr>
                <w:rFonts w:ascii="Times New Roman" w:eastAsia="Times New Roman" w:hAnsi="Times New Roman" w:cs="Times New Roman"/>
                <w:sz w:val="20"/>
                <w:szCs w:val="20"/>
              </w:rPr>
              <w:t>Resting EKG</w:t>
            </w:r>
          </w:p>
        </w:tc>
      </w:tr>
      <w:tr w:rsidR="00314C79">
        <w:trPr>
          <w:trHeight w:val="440"/>
        </w:trPr>
        <w:tc>
          <w:tcPr>
            <w:tcW w:w="9972" w:type="dxa"/>
          </w:tcPr>
          <w:p w:rsidR="00314C79" w:rsidRDefault="00B4652B">
            <w:pPr>
              <w:widowControl/>
              <w:numPr>
                <w:ilvl w:val="0"/>
                <w:numId w:val="19"/>
              </w:numPr>
              <w:tabs>
                <w:tab w:val="left" w:pos="360"/>
                <w:tab w:val="left" w:pos="1080"/>
              </w:tabs>
            </w:pPr>
            <w:r>
              <w:rPr>
                <w:rFonts w:ascii="Times New Roman" w:eastAsia="Times New Roman" w:hAnsi="Times New Roman" w:cs="Times New Roman"/>
                <w:sz w:val="20"/>
                <w:szCs w:val="20"/>
              </w:rPr>
              <w:t>Assessment of coronary artery disease using Multiple-Risk-Factor Assessment</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rsidR="00314C79" w:rsidRDefault="00B4652B">
            <w:pPr>
              <w:tabs>
                <w:tab w:val="left" w:pos="360"/>
                <w:tab w:val="left" w:pos="10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(age, lipid profile, blood pressure, diabetic screening, smoking) </w:t>
            </w:r>
          </w:p>
        </w:tc>
      </w:tr>
      <w:tr w:rsidR="00314C79">
        <w:trPr>
          <w:trHeight w:val="220"/>
        </w:trPr>
        <w:tc>
          <w:tcPr>
            <w:tcW w:w="9972" w:type="dxa"/>
          </w:tcPr>
          <w:p w:rsidR="00314C79" w:rsidRDefault="00B4652B">
            <w:pPr>
              <w:tabs>
                <w:tab w:val="left" w:pos="360"/>
                <w:tab w:val="left" w:pos="720"/>
                <w:tab w:val="left" w:pos="1080"/>
              </w:tabs>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Note: Exercise stress testing may be indicated based on Multiple-Risk-Factor Assessment</w:t>
            </w:r>
            <w:r>
              <w:rPr>
                <w:rFonts w:ascii="Times New Roman" w:eastAsia="Times New Roman" w:hAnsi="Times New Roman" w:cs="Times New Roman"/>
                <w:sz w:val="20"/>
                <w:szCs w:val="20"/>
                <w:vertAlign w:val="superscript"/>
              </w:rPr>
              <w:t>1</w:t>
            </w:r>
          </w:p>
        </w:tc>
      </w:tr>
    </w:tbl>
    <w:p w:rsidR="00314C79" w:rsidRDefault="00314C79">
      <w:pPr>
        <w:tabs>
          <w:tab w:val="left" w:pos="360"/>
          <w:tab w:val="left" w:pos="720"/>
          <w:tab w:val="left" w:pos="1080"/>
        </w:tabs>
        <w:rPr>
          <w:rFonts w:ascii="Times New Roman" w:eastAsia="Times New Roman" w:hAnsi="Times New Roman" w:cs="Times New Roman"/>
          <w:b/>
          <w:sz w:val="20"/>
          <w:szCs w:val="20"/>
        </w:rPr>
      </w:pPr>
    </w:p>
    <w:p w:rsidR="00314C79" w:rsidRDefault="00B4652B">
      <w:pPr>
        <w:tabs>
          <w:tab w:val="left" w:pos="360"/>
          <w:tab w:val="left" w:pos="720"/>
          <w:tab w:val="left" w:pos="10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PHYSICIAN’S STATEMENT:</w:t>
      </w:r>
    </w:p>
    <w:p w:rsidR="00314C79" w:rsidRDefault="00B4652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evaluated the above mentioned individual according to the tests listed above. I have discussed with the patient any medical condition(s) that would not disqualify him/her from diving but which may seriously compromise subsequent health.  The patient understands the nature of the hazards and the risks involved in diving with these conditions.</w:t>
      </w:r>
    </w:p>
    <w:p w:rsidR="00314C79" w:rsidRDefault="00314C79">
      <w:pPr>
        <w:jc w:val="both"/>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01   I find no medical conditions that may be disqualifying for participation in scuba diving. </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Diver </w:t>
      </w:r>
      <w:r>
        <w:rPr>
          <w:rFonts w:ascii="Times New Roman" w:eastAsia="Times New Roman" w:hAnsi="Times New Roman" w:cs="Times New Roman"/>
          <w:b/>
          <w:sz w:val="20"/>
          <w:szCs w:val="20"/>
          <w:u w:val="single"/>
        </w:rPr>
        <w:t>IS</w:t>
      </w:r>
      <w:r>
        <w:rPr>
          <w:rFonts w:ascii="Times New Roman" w:eastAsia="Times New Roman" w:hAnsi="Times New Roman" w:cs="Times New Roman"/>
          <w:sz w:val="20"/>
          <w:szCs w:val="20"/>
        </w:rPr>
        <w:t xml:space="preserve"> medically qualified to dive for: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2 years (over age 60)</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3 years (age 40-59)</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5 years (under age 40)</w:t>
      </w:r>
    </w:p>
    <w:p w:rsidR="00314C79" w:rsidRDefault="00314C79">
      <w:pPr>
        <w:rPr>
          <w:rFonts w:ascii="Times New Roman" w:eastAsia="Times New Roman" w:hAnsi="Times New Roman" w:cs="Times New Roman"/>
          <w:sz w:val="20"/>
          <w:szCs w:val="20"/>
          <w:u w:val="single"/>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02   Diver </w:t>
      </w:r>
      <w:r>
        <w:rPr>
          <w:rFonts w:ascii="Times New Roman" w:eastAsia="Times New Roman" w:hAnsi="Times New Roman" w:cs="Times New Roman"/>
          <w:b/>
          <w:sz w:val="20"/>
          <w:szCs w:val="20"/>
          <w:u w:val="single"/>
        </w:rPr>
        <w:t>IS NOT</w:t>
      </w:r>
      <w:r>
        <w:rPr>
          <w:rFonts w:ascii="Times New Roman" w:eastAsia="Times New Roman" w:hAnsi="Times New Roman" w:cs="Times New Roman"/>
          <w:sz w:val="20"/>
          <w:szCs w:val="20"/>
        </w:rPr>
        <w:t xml:space="preserve"> medically qualified to dive:</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Permanently</w:t>
      </w:r>
      <w:r>
        <w:rPr>
          <w:rFonts w:ascii="Times New Roman" w:eastAsia="Times New Roman" w:hAnsi="Times New Roman" w:cs="Times New Roman"/>
          <w:sz w:val="20"/>
          <w:szCs w:val="20"/>
          <w:u w:val="single"/>
        </w:rPr>
        <w:tab/>
        <w:t xml:space="preserve">        </w:t>
      </w:r>
      <w:r>
        <w:rPr>
          <w:rFonts w:ascii="Times New Roman" w:eastAsia="Times New Roman" w:hAnsi="Times New Roman" w:cs="Times New Roman"/>
          <w:sz w:val="20"/>
          <w:szCs w:val="20"/>
        </w:rPr>
        <w:t>Temporarily.</w:t>
      </w:r>
    </w:p>
    <w:p w:rsidR="00314C79" w:rsidRDefault="00314C79">
      <w:pPr>
        <w:tabs>
          <w:tab w:val="left" w:pos="360"/>
          <w:tab w:val="left" w:pos="720"/>
          <w:tab w:val="left" w:pos="1080"/>
        </w:tabs>
        <w:ind w:left="360" w:hanging="360"/>
        <w:rPr>
          <w:rFonts w:ascii="Times New Roman" w:eastAsia="Times New Roman" w:hAnsi="Times New Roman" w:cs="Times New Roman"/>
          <w:sz w:val="20"/>
          <w:szCs w:val="20"/>
        </w:rPr>
      </w:pP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 MD or DO</w:t>
      </w:r>
      <w:r>
        <w:rPr>
          <w:rFonts w:ascii="Times New Roman" w:eastAsia="Times New Roman" w:hAnsi="Times New Roman" w:cs="Times New Roman"/>
          <w:sz w:val="20"/>
          <w:szCs w:val="20"/>
        </w:rPr>
        <w:tab/>
        <w:t>_______________________________</w:t>
      </w:r>
    </w:p>
    <w:p w:rsidR="00314C79" w:rsidRDefault="00B4652B">
      <w:pPr>
        <w:widowControl/>
        <w:pBdr>
          <w:top w:val="nil"/>
          <w:left w:val="nil"/>
          <w:bottom w:val="nil"/>
          <w:right w:val="nil"/>
          <w:between w:val="nil"/>
        </w:pBdr>
        <w:tabs>
          <w:tab w:val="right" w:pos="1007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Signature                                                                                            Date      </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Name (Print or Type)</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w:t>
      </w:r>
      <w:r>
        <w:rPr>
          <w:rFonts w:ascii="Times New Roman" w:eastAsia="Times New Roman" w:hAnsi="Times New Roman" w:cs="Times New Roman"/>
          <w:sz w:val="20"/>
          <w:szCs w:val="20"/>
        </w:rPr>
        <w:tab/>
        <w:t>____________________________________________________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E-Mail Address</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My familiarity with applicant is: _____This exam only </w:t>
      </w:r>
      <w:r>
        <w:rPr>
          <w:rFonts w:ascii="Times New Roman" w:eastAsia="Times New Roman" w:hAnsi="Times New Roman" w:cs="Times New Roman"/>
          <w:sz w:val="20"/>
          <w:szCs w:val="20"/>
        </w:rPr>
        <w:tab/>
        <w:t>_____Regular physician for _______ years</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My familiarity with diving medicine is: ________________________________________________________________</w:t>
      </w:r>
    </w:p>
    <w:p w:rsidR="00314C79" w:rsidRDefault="00B4652B">
      <w:pPr>
        <w:pStyle w:val="Heading2"/>
      </w:pPr>
      <w:bookmarkStart w:id="9" w:name="2sioyqq" w:colFirst="0" w:colLast="0"/>
      <w:bookmarkStart w:id="10" w:name="_17nz8yj" w:colFirst="0" w:colLast="0"/>
      <w:bookmarkEnd w:id="9"/>
      <w:bookmarkEnd w:id="10"/>
      <w:r>
        <w:lastRenderedPageBreak/>
        <w:t>APPENDIX 2b</w:t>
      </w:r>
      <w:r>
        <w:br/>
        <w:t>AAUS/MBL MEDICAL EVALUATION OF FITNESS FOR SCUBA DIVING REPORT</w:t>
      </w:r>
    </w:p>
    <w:p w:rsidR="00314C79" w:rsidRDefault="00B4652B">
      <w:pPr>
        <w:tabs>
          <w:tab w:val="left" w:pos="360"/>
          <w:tab w:val="left" w:pos="720"/>
          <w:tab w:val="left" w:pos="108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APPLICANT'S RELEASE OF MEDICAL INFORMATION FORM</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of Applicant (Print or Type)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authorize the release of this information and all medical information subsequently acquired in association with my diving to the</w:t>
      </w:r>
      <w:r>
        <w:rPr>
          <w:rFonts w:ascii="Times New Roman" w:eastAsia="Times New Roman" w:hAnsi="Times New Roman" w:cs="Times New Roman"/>
          <w:b/>
          <w:sz w:val="20"/>
          <w:szCs w:val="20"/>
        </w:rPr>
        <w:t xml:space="preserve"> Marine Biological Laboratory </w:t>
      </w:r>
      <w:r>
        <w:rPr>
          <w:rFonts w:ascii="Times New Roman" w:eastAsia="Times New Roman" w:hAnsi="Times New Roman" w:cs="Times New Roman"/>
          <w:sz w:val="20"/>
          <w:szCs w:val="20"/>
        </w:rPr>
        <w:t xml:space="preserve"> Diving Safety Officer and Diving Control Board or their designee at (place) __________________________________________ on (date) ______________________________</w:t>
      </w:r>
    </w:p>
    <w:p w:rsidR="00314C79" w:rsidRDefault="00314C79">
      <w:pPr>
        <w:widowControl/>
        <w:pBdr>
          <w:top w:val="nil"/>
          <w:left w:val="nil"/>
          <w:bottom w:val="nil"/>
          <w:right w:val="nil"/>
          <w:between w:val="nil"/>
        </w:pBdr>
        <w:tabs>
          <w:tab w:val="left" w:pos="360"/>
          <w:tab w:val="left" w:pos="720"/>
          <w:tab w:val="left" w:pos="1080"/>
        </w:tabs>
        <w:spacing w:line="360" w:lineRule="auto"/>
        <w:rPr>
          <w:rFonts w:ascii="Times New Roman" w:eastAsia="Times New Roman" w:hAnsi="Times New Roman" w:cs="Times New Roman"/>
          <w:color w:val="000000"/>
          <w:sz w:val="20"/>
          <w:szCs w:val="20"/>
        </w:rPr>
      </w:pPr>
    </w:p>
    <w:p w:rsidR="00314C79" w:rsidRDefault="00B4652B">
      <w:pPr>
        <w:widowControl/>
        <w:pBdr>
          <w:top w:val="nil"/>
          <w:left w:val="nil"/>
          <w:bottom w:val="nil"/>
          <w:right w:val="nil"/>
          <w:between w:val="nil"/>
        </w:pBdr>
        <w:tabs>
          <w:tab w:val="left" w:pos="360"/>
          <w:tab w:val="left" w:pos="720"/>
          <w:tab w:val="left" w:pos="1080"/>
        </w:tabs>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Signature of Applicant __________________________________________________    Date_____________________</w:t>
      </w:r>
    </w:p>
    <w:p w:rsidR="00314C79" w:rsidRDefault="00314C79">
      <w:pPr>
        <w:pBdr>
          <w:bottom w:val="single" w:sz="12" w:space="1" w:color="000000"/>
        </w:pBdr>
        <w:tabs>
          <w:tab w:val="left" w:pos="360"/>
          <w:tab w:val="left" w:pos="720"/>
          <w:tab w:val="left" w:pos="1080"/>
        </w:tabs>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b/>
          <w:sz w:val="20"/>
          <w:szCs w:val="20"/>
        </w:rPr>
      </w:pPr>
    </w:p>
    <w:p w:rsidR="00314C79" w:rsidRDefault="00314C79">
      <w:pPr>
        <w:rPr>
          <w:rFonts w:ascii="Times New Roman" w:eastAsia="Times New Roman" w:hAnsi="Times New Roman" w:cs="Times New Roman"/>
          <w:b/>
          <w:sz w:val="20"/>
          <w:szCs w:val="20"/>
        </w:rPr>
      </w:pPr>
    </w:p>
    <w:p w:rsidR="00314C79" w:rsidRDefault="00B4652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314C79" w:rsidRDefault="00314C79">
      <w:pPr>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 xml:space="preserve">Grundy, S.M., Pasternak, R., Greenland, P., Smith, S., and Fuster, V. 1999. Assessment of Cardiovascular Risk by Use of Multiple-Risk-Factor Assessment Equations. AHA/ACC Scientific Statement. </w:t>
      </w:r>
      <w:r>
        <w:rPr>
          <w:rFonts w:ascii="Times New Roman" w:eastAsia="Times New Roman" w:hAnsi="Times New Roman" w:cs="Times New Roman"/>
          <w:i/>
          <w:sz w:val="20"/>
          <w:szCs w:val="20"/>
        </w:rPr>
        <w:t>Journal of the American College of Cardiology,</w:t>
      </w:r>
      <w:r>
        <w:rPr>
          <w:rFonts w:ascii="Times New Roman" w:eastAsia="Times New Roman" w:hAnsi="Times New Roman" w:cs="Times New Roman"/>
          <w:sz w:val="20"/>
          <w:szCs w:val="20"/>
        </w:rPr>
        <w:t xml:space="preserve"> 34: 1348-1359.  </w:t>
      </w:r>
      <w:hyperlink r:id="rId16">
        <w:r>
          <w:rPr>
            <w:rFonts w:ascii="Times New Roman" w:eastAsia="Times New Roman" w:hAnsi="Times New Roman" w:cs="Times New Roman"/>
            <w:color w:val="0563C1"/>
            <w:sz w:val="20"/>
            <w:szCs w:val="20"/>
            <w:u w:val="single"/>
          </w:rPr>
          <w:t>http://content.onlinejacc.org/cgi/content/short/34/4/1348</w:t>
        </w:r>
      </w:hyperlink>
    </w:p>
    <w:p w:rsidR="00314C79" w:rsidRDefault="00314C79">
      <w:pPr>
        <w:widowControl/>
        <w:pBdr>
          <w:top w:val="nil"/>
          <w:left w:val="nil"/>
          <w:bottom w:val="nil"/>
          <w:right w:val="nil"/>
          <w:between w:val="nil"/>
        </w:pBdr>
        <w:tabs>
          <w:tab w:val="left" w:pos="360"/>
          <w:tab w:val="left" w:pos="720"/>
          <w:tab w:val="left" w:pos="1080"/>
        </w:tabs>
        <w:rPr>
          <w:rFonts w:ascii="Times New Roman" w:eastAsia="Times New Roman" w:hAnsi="Times New Roman" w:cs="Times New Roman"/>
          <w:color w:val="000000"/>
          <w:sz w:val="20"/>
          <w:szCs w:val="20"/>
        </w:rPr>
      </w:pPr>
    </w:p>
    <w:p w:rsidR="00314C79" w:rsidRDefault="00314C79">
      <w:pPr>
        <w:shd w:val="clear" w:color="auto" w:fill="FFFFFF"/>
        <w:rPr>
          <w:rFonts w:ascii="Times New Roman" w:eastAsia="Times New Roman" w:hAnsi="Times New Roman" w:cs="Times New Roman"/>
          <w:sz w:val="20"/>
          <w:szCs w:val="20"/>
        </w:rPr>
      </w:pPr>
    </w:p>
    <w:p w:rsidR="00314C79" w:rsidRDefault="00314C79">
      <w:pPr>
        <w:spacing w:before="120" w:after="120"/>
        <w:ind w:left="720"/>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314C79">
      <w:pPr>
        <w:tabs>
          <w:tab w:val="left" w:pos="-1440"/>
          <w:tab w:val="left" w:pos="-720"/>
          <w:tab w:val="left" w:pos="0"/>
          <w:tab w:val="left" w:pos="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Times New Roman" w:hAnsi="Times New Roman" w:cs="Times New Roman"/>
        </w:rPr>
      </w:pPr>
      <w:bookmarkStart w:id="11" w:name="_3rnmrmc" w:colFirst="0" w:colLast="0"/>
      <w:bookmarkEnd w:id="11"/>
    </w:p>
    <w:p w:rsidR="00314C79" w:rsidRDefault="00314C79">
      <w:pPr>
        <w:rPr>
          <w:rFonts w:ascii="Times New Roman" w:eastAsia="Times New Roman" w:hAnsi="Times New Roman" w:cs="Times New Roman"/>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12" w:name="26sx1u5" w:colFirst="0" w:colLast="0"/>
      <w:bookmarkStart w:id="13" w:name="_ly7c1y" w:colFirst="0" w:colLast="0"/>
      <w:bookmarkEnd w:id="12"/>
      <w:bookmarkEnd w:id="13"/>
      <w:r>
        <w:lastRenderedPageBreak/>
        <w:t>APPENDIX 3</w:t>
      </w:r>
      <w:r>
        <w:br/>
        <w:t>DIVING MEDICAL HISTORY FORM</w:t>
      </w:r>
    </w:p>
    <w:p w:rsidR="00314C79" w:rsidRDefault="00B4652B">
      <w:pPr>
        <w:tabs>
          <w:tab w:val="left" w:pos="360"/>
          <w:tab w:val="left" w:pos="720"/>
          <w:tab w:val="left" w:pos="108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 Be Completed By Applicant-Diver)</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______________________________________  DOB ____ Age ___ Wt.___ Ht. ___</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Sponsor ____________________________________________</w:t>
      </w:r>
      <w:r>
        <w:rPr>
          <w:rFonts w:ascii="Times New Roman" w:eastAsia="Times New Roman" w:hAnsi="Times New Roman" w:cs="Times New Roman"/>
          <w:sz w:val="20"/>
          <w:szCs w:val="20"/>
        </w:rPr>
        <w:tab/>
        <w:t>Date ___/___/___</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(Dept./Project/Program/School, etc.)</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(Mo/Day/Yr)</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THE APPLICANT:</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Scuba diving places considerable physical and mental demands on the diver. Certain medical and physical requirements must be met before beginning a diving or training program. Your accurate answers to the questions are more important, in many instances, in determining your fitness to dive than what the physician may see, hear or feel as part of the diving medical certification procedure.  </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This form must be kept confidential by the examining physician.  If you believe any question amounts to invasion of your privacy, you may elect to omit an answer, provided that you must subsequently discuss that matter with your own physician who must then indicate, in writing, that you have done so and that no health hazard exists.</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Should your answers indicate a condition, which might make diving hazardous, you will be asked to review the matter with your physician.  In such instances, their written authorization will be required in order for further consideration to be given to your application.  If your physician concludes that diving would involve undue risk for you, remember that they are concerned only with your well-being and safety. </w:t>
      </w:r>
    </w:p>
    <w:p w:rsidR="00314C79" w:rsidRDefault="00314C79">
      <w:pPr>
        <w:tabs>
          <w:tab w:val="left" w:pos="360"/>
          <w:tab w:val="left" w:pos="720"/>
          <w:tab w:val="left" w:pos="1080"/>
          <w:tab w:val="left" w:pos="9360"/>
        </w:tabs>
        <w:rPr>
          <w:rFonts w:ascii="Times New Roman" w:eastAsia="Times New Roman" w:hAnsi="Times New Roman" w:cs="Times New Roman"/>
          <w:sz w:val="20"/>
          <w:szCs w:val="20"/>
        </w:rPr>
      </w:pPr>
    </w:p>
    <w:tbl>
      <w:tblPr>
        <w:tblStyle w:val="a5"/>
        <w:tblW w:w="9561" w:type="dxa"/>
        <w:tblInd w:w="77" w:type="dxa"/>
        <w:tblLayout w:type="fixed"/>
        <w:tblLook w:val="0000"/>
      </w:tblPr>
      <w:tblGrid>
        <w:gridCol w:w="547"/>
        <w:gridCol w:w="547"/>
        <w:gridCol w:w="547"/>
        <w:gridCol w:w="5616"/>
        <w:gridCol w:w="2304"/>
      </w:tblGrid>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82"/>
                <w:tab w:val="left" w:pos="642"/>
                <w:tab w:val="left" w:pos="1002"/>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04"/>
                <w:tab w:val="left" w:pos="924"/>
              </w:tabs>
              <w:spacing w:befor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414"/>
                <w:tab w:val="left" w:pos="306"/>
              </w:tabs>
              <w:spacing w:befor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414"/>
                <w:tab w:val="left" w:pos="306"/>
              </w:tabs>
              <w:spacing w:before="9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indicate whether or not the following apply to you</w:t>
            </w:r>
          </w:p>
          <w:p w:rsidR="00314C79" w:rsidRDefault="00B4652B">
            <w:pPr>
              <w:tabs>
                <w:tab w:val="left" w:pos="-1026"/>
                <w:tab w:val="left" w:pos="-306"/>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Comments</w:t>
            </w:r>
          </w:p>
          <w:p w:rsidR="00314C79" w:rsidRDefault="00314C79">
            <w:pPr>
              <w:tabs>
                <w:tab w:val="left" w:pos="-1026"/>
                <w:tab w:val="left" w:pos="-306"/>
              </w:tabs>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Mar>
              <w:left w:w="79" w:type="dxa"/>
              <w:right w:w="79" w:type="dxa"/>
            </w:tcMar>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7" w:type="dxa"/>
            <w:tcBorders>
              <w:top w:val="single" w:sz="6" w:space="0" w:color="000000"/>
              <w:left w:val="single" w:sz="6" w:space="0" w:color="000000"/>
              <w:bottom w:val="single" w:sz="6" w:space="0" w:color="000000"/>
              <w:right w:val="single" w:sz="6" w:space="0" w:color="000000"/>
            </w:tcBorders>
            <w:tcMar>
              <w:left w:w="79" w:type="dxa"/>
              <w:right w:w="79" w:type="dxa"/>
            </w:tcMar>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Mar>
              <w:left w:w="79" w:type="dxa"/>
              <w:right w:w="79" w:type="dxa"/>
            </w:tcMar>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Mar>
              <w:left w:w="79" w:type="dxa"/>
              <w:right w:w="79" w:type="dxa"/>
            </w:tcMar>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Convulsions, seizures, or epilepsy</w:t>
            </w:r>
          </w:p>
        </w:tc>
        <w:tc>
          <w:tcPr>
            <w:tcW w:w="2304" w:type="dxa"/>
            <w:tcBorders>
              <w:top w:val="single" w:sz="6" w:space="0" w:color="000000"/>
              <w:left w:val="single" w:sz="6" w:space="0" w:color="000000"/>
              <w:bottom w:val="single" w:sz="6" w:space="0" w:color="000000"/>
              <w:right w:val="single" w:sz="6" w:space="0" w:color="000000"/>
            </w:tcBorders>
            <w:tcMar>
              <w:left w:w="79" w:type="dxa"/>
              <w:right w:w="79" w:type="dxa"/>
            </w:tcMar>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Fainting spells or dizziness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Been addicted to drugs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Diabetes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Motion sickness or sea/air sickness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Claustrophobia</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Mental disorder or nervous breakdown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Are you pregnant?</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Do you suffer from menstrual problems?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Anxiety spells or hyperventilation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Frequent sour stomachs, nervous stomachs or vomiting spells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Had a major operation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Presently being treated by a physician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026"/>
                <w:tab w:val="left" w:pos="-306"/>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Taking any medication regularly (even non-prescription)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Been rejected or restricted from sports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4"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7" w:type="dxa"/>
            <w:tcBorders>
              <w:top w:val="single" w:sz="6" w:space="0" w:color="000000"/>
              <w:left w:val="single" w:sz="6" w:space="0" w:color="000000"/>
              <w:bottom w:val="single" w:sz="4"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4"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4"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Headaches (frequent and severe)</w:t>
            </w:r>
          </w:p>
        </w:tc>
        <w:tc>
          <w:tcPr>
            <w:tcW w:w="2304" w:type="dxa"/>
            <w:tcBorders>
              <w:top w:val="single" w:sz="6" w:space="0" w:color="000000"/>
              <w:left w:val="single" w:sz="6" w:space="0" w:color="000000"/>
              <w:bottom w:val="single" w:sz="4"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Wear dental plates</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Wear glasses or contact lenses</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Bleeding disorders</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Alcoholism</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Any problems related to diving</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Nervous tension or emotional problems</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82"/>
                <w:tab w:val="left" w:pos="642"/>
                <w:tab w:val="left" w:pos="1002"/>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204"/>
                <w:tab w:val="left" w:pos="924"/>
              </w:tabs>
              <w:spacing w:before="90"/>
              <w:rPr>
                <w:rFonts w:ascii="Times New Roman" w:eastAsia="Times New Roman" w:hAnsi="Times New Roman" w:cs="Times New Roman"/>
                <w:b/>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414"/>
                <w:tab w:val="left" w:pos="306"/>
              </w:tabs>
              <w:spacing w:before="90"/>
              <w:rPr>
                <w:rFonts w:ascii="Times New Roman" w:eastAsia="Times New Roman" w:hAnsi="Times New Roman" w:cs="Times New Roman"/>
                <w:b/>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rPr>
                <w:rFonts w:ascii="Times New Roman" w:eastAsia="Times New Roman" w:hAnsi="Times New Roman" w:cs="Times New Roman"/>
                <w:b/>
                <w:sz w:val="20"/>
                <w:szCs w:val="20"/>
              </w:rPr>
            </w:pP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026"/>
                <w:tab w:val="left" w:pos="-306"/>
              </w:tabs>
              <w:rPr>
                <w:rFonts w:ascii="Times New Roman" w:eastAsia="Times New Roman" w:hAnsi="Times New Roman" w:cs="Times New Roman"/>
                <w:sz w:val="20"/>
                <w:szCs w:val="20"/>
              </w:rPr>
            </w:pPr>
          </w:p>
        </w:tc>
      </w:tr>
      <w:tr w:rsidR="00314C79">
        <w:tc>
          <w:tcPr>
            <w:tcW w:w="547"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4" w:space="0" w:color="000000"/>
              <w:left w:val="single" w:sz="4" w:space="0" w:color="000000"/>
              <w:bottom w:val="single" w:sz="4" w:space="0" w:color="000000"/>
              <w:right w:val="single" w:sz="4"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Take tranquilizers</w:t>
            </w:r>
          </w:p>
        </w:tc>
        <w:tc>
          <w:tcPr>
            <w:tcW w:w="2304" w:type="dxa"/>
            <w:tcBorders>
              <w:top w:val="single" w:sz="4" w:space="0" w:color="000000"/>
              <w:left w:val="single" w:sz="4" w:space="0" w:color="000000"/>
              <w:bottom w:val="single" w:sz="4" w:space="0" w:color="000000"/>
              <w:right w:val="single" w:sz="4"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Perforated ear drums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Hay fever</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Frequent sinus trouble, frequent drainage from the nose, post-nasal drip, or stuffy nose</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Frequent earaches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Drainage from the ears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Difficulty with your ears in airplanes or on mountains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Ear surgery</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Ringing in your ears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Frequent dizzy spells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Hearing problems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Trouble equalizing pressure in your ears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Asthma</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Wheezing attacks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Cough (chronic or recurrent)</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Frequently raise sputum</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Pleurisy</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Collapsed lung (pneumothorax)</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Lung cysts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Pneumonia</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Tuberculosis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Shortness of breath</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Lung problem or abnormality</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Spit blood</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Breathing difficulty after eating particular foods, after exposure to particular pollens or animals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Are you subject to bronchitis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Subcutaneous emphysema (air under the skin)</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Air embolism after diving</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Decompression sickness</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Rheumatic fever</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78"/>
                <w:tab w:val="left" w:pos="642"/>
                <w:tab w:val="left" w:pos="136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516"/>
                <w:tab w:val="left" w:pos="204"/>
                <w:tab w:val="left" w:pos="924"/>
                <w:tab w:val="left" w:pos="1644"/>
                <w:tab w:val="left" w:pos="23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134"/>
                <w:tab w:val="left" w:pos="-414"/>
                <w:tab w:val="left" w:pos="306"/>
                <w:tab w:val="left" w:pos="1026"/>
                <w:tab w:val="left" w:pos="1746"/>
                <w:tab w:val="left" w:pos="2466"/>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Scarlet fever</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668"/>
                <w:tab w:val="left" w:pos="-948"/>
                <w:tab w:val="left" w:pos="-228"/>
                <w:tab w:val="left" w:pos="492"/>
                <w:tab w:val="left" w:pos="1212"/>
                <w:tab w:val="left" w:pos="1932"/>
                <w:tab w:val="left" w:pos="2652"/>
                <w:tab w:val="left" w:pos="3372"/>
                <w:tab w:val="left" w:pos="4092"/>
                <w:tab w:val="left" w:pos="4812"/>
                <w:tab w:val="left" w:pos="5532"/>
                <w:tab w:val="left" w:pos="625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Heart murmur</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Large heart</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High blood pressure</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Angina (heart pains or pressure in the chest)</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Borders>
              <w:top w:val="single" w:sz="6" w:space="0" w:color="000000"/>
              <w:left w:val="single" w:sz="6" w:space="0" w:color="000000"/>
              <w:bottom w:val="single" w:sz="6" w:space="0" w:color="000000"/>
              <w:right w:val="single" w:sz="6" w:space="0" w:color="000000"/>
            </w:tcBorders>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Heart attack</w:t>
            </w:r>
          </w:p>
        </w:tc>
        <w:tc>
          <w:tcPr>
            <w:tcW w:w="2304" w:type="dxa"/>
            <w:tcBorders>
              <w:top w:val="single" w:sz="6" w:space="0" w:color="000000"/>
              <w:left w:val="single" w:sz="6" w:space="0" w:color="000000"/>
              <w:bottom w:val="single" w:sz="6" w:space="0" w:color="000000"/>
              <w:right w:val="single" w:sz="6" w:space="0" w:color="000000"/>
            </w:tcBorders>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bl>
    <w:p w:rsidR="00314C79" w:rsidRDefault="00314C79">
      <w:pPr>
        <w:rPr>
          <w:rFonts w:ascii="Times New Roman" w:eastAsia="Times New Roman" w:hAnsi="Times New Roman" w:cs="Times New Roman"/>
        </w:rPr>
      </w:pPr>
    </w:p>
    <w:tbl>
      <w:tblPr>
        <w:tblStyle w:val="a6"/>
        <w:tblW w:w="9561" w:type="dxa"/>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47"/>
        <w:gridCol w:w="547"/>
        <w:gridCol w:w="547"/>
        <w:gridCol w:w="5616"/>
        <w:gridCol w:w="2304"/>
      </w:tblGrid>
      <w:tr w:rsidR="00314C79">
        <w:tc>
          <w:tcPr>
            <w:tcW w:w="547" w:type="dxa"/>
          </w:tcPr>
          <w:p w:rsidR="00314C79" w:rsidRDefault="00314C79">
            <w:pPr>
              <w:tabs>
                <w:tab w:val="left" w:pos="282"/>
                <w:tab w:val="left" w:pos="642"/>
                <w:tab w:val="left" w:pos="1002"/>
              </w:tabs>
              <w:spacing w:before="90"/>
              <w:rPr>
                <w:rFonts w:ascii="Times New Roman" w:eastAsia="Times New Roman" w:hAnsi="Times New Roman" w:cs="Times New Roman"/>
                <w:sz w:val="20"/>
                <w:szCs w:val="20"/>
              </w:rPr>
            </w:pPr>
          </w:p>
        </w:tc>
        <w:tc>
          <w:tcPr>
            <w:tcW w:w="547" w:type="dxa"/>
          </w:tcPr>
          <w:p w:rsidR="00314C79" w:rsidRDefault="00B4652B">
            <w:pPr>
              <w:tabs>
                <w:tab w:val="left" w:pos="204"/>
                <w:tab w:val="left" w:pos="924"/>
              </w:tabs>
              <w:spacing w:befor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c>
          <w:tcPr>
            <w:tcW w:w="547" w:type="dxa"/>
          </w:tcPr>
          <w:p w:rsidR="00314C79" w:rsidRDefault="00B4652B">
            <w:pPr>
              <w:tabs>
                <w:tab w:val="left" w:pos="-414"/>
                <w:tab w:val="left" w:pos="306"/>
              </w:tabs>
              <w:spacing w:befor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5616" w:type="dxa"/>
          </w:tcPr>
          <w:p w:rsidR="00314C79" w:rsidRDefault="00B4652B">
            <w:pPr>
              <w:tabs>
                <w:tab w:val="left" w:pos="-414"/>
                <w:tab w:val="left" w:pos="306"/>
              </w:tabs>
              <w:spacing w:before="9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Please indicate whether or not the following apply to you</w:t>
            </w:r>
          </w:p>
          <w:p w:rsidR="00314C79" w:rsidRDefault="00B4652B">
            <w:pPr>
              <w:tabs>
                <w:tab w:val="left" w:pos="-1026"/>
                <w:tab w:val="left" w:pos="-306"/>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tc>
        <w:tc>
          <w:tcPr>
            <w:tcW w:w="2304" w:type="dxa"/>
          </w:tcPr>
          <w:p w:rsidR="00314C79" w:rsidRDefault="00B4652B">
            <w:pPr>
              <w:tabs>
                <w:tab w:val="left" w:pos="-1026"/>
                <w:tab w:val="left" w:pos="-306"/>
              </w:tabs>
              <w:spacing w:before="9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Comments</w:t>
            </w:r>
          </w:p>
          <w:p w:rsidR="00314C79" w:rsidRDefault="00314C79">
            <w:pPr>
              <w:tabs>
                <w:tab w:val="left" w:pos="-1026"/>
                <w:tab w:val="left" w:pos="-306"/>
              </w:tabs>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59</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Low blood pressure</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Recurrent or persistent swelling of the legs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Pounding, rapid heartbeat or palpitations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Easily fatigued or short of breath</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Abnormal EKG</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Joint problems, dislocations or arthritis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Back trouble or back injuries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Ruptured or slipped disk</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Limiting physical handicaps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Muscle cramps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Varicose veins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Amputations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Head injury causing unconsciousness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Paralysis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Have you ever had an adverse reaction to medication?</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Do you smoke?</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rPr>
            </w:pPr>
          </w:p>
        </w:tc>
        <w:tc>
          <w:tcPr>
            <w:tcW w:w="5616" w:type="dxa"/>
          </w:tcPr>
          <w:p w:rsidR="00314C79" w:rsidRDefault="00B4652B">
            <w:pPr>
              <w:tabs>
                <w:tab w:val="left" w:pos="-1308"/>
                <w:tab w:val="left" w:pos="-948"/>
                <w:tab w:val="left" w:pos="-588"/>
                <w:tab w:val="left" w:pos="769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Have you ever had any other medical problems not listed? If so, please list or describe below;</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highlight w:val="yellow"/>
              </w:rPr>
            </w:pPr>
          </w:p>
        </w:tc>
        <w:tc>
          <w:tcPr>
            <w:tcW w:w="5616" w:type="dxa"/>
          </w:tcPr>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family history of high cholesterol?</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highlight w:val="yellow"/>
              </w:rPr>
            </w:pPr>
          </w:p>
        </w:tc>
        <w:tc>
          <w:tcPr>
            <w:tcW w:w="5616" w:type="dxa"/>
          </w:tcPr>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family history of heart disease or stroke?</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highlight w:val="yellow"/>
              </w:rPr>
            </w:pPr>
          </w:p>
        </w:tc>
        <w:tc>
          <w:tcPr>
            <w:tcW w:w="5616" w:type="dxa"/>
          </w:tcPr>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family history of diabetes?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highlight w:val="yellow"/>
              </w:rPr>
            </w:pPr>
          </w:p>
        </w:tc>
        <w:tc>
          <w:tcPr>
            <w:tcW w:w="5616" w:type="dxa"/>
          </w:tcPr>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family history of asthma?</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r w:rsidR="00314C79">
        <w:tc>
          <w:tcPr>
            <w:tcW w:w="547" w:type="dxa"/>
          </w:tcPr>
          <w:p w:rsidR="00314C79" w:rsidRDefault="00B4652B">
            <w:pPr>
              <w:tabs>
                <w:tab w:val="left" w:pos="282"/>
                <w:tab w:val="left" w:pos="642"/>
                <w:tab w:val="left" w:pos="1002"/>
              </w:tabs>
              <w:spacing w:before="9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47" w:type="dxa"/>
          </w:tcPr>
          <w:p w:rsidR="00314C79" w:rsidRDefault="00314C79">
            <w:pPr>
              <w:tabs>
                <w:tab w:val="left" w:pos="-156"/>
                <w:tab w:val="left" w:pos="204"/>
                <w:tab w:val="left" w:pos="564"/>
              </w:tabs>
              <w:spacing w:before="90"/>
              <w:rPr>
                <w:rFonts w:ascii="Times New Roman" w:eastAsia="Times New Roman" w:hAnsi="Times New Roman" w:cs="Times New Roman"/>
                <w:sz w:val="20"/>
                <w:szCs w:val="20"/>
              </w:rPr>
            </w:pPr>
          </w:p>
        </w:tc>
        <w:tc>
          <w:tcPr>
            <w:tcW w:w="547" w:type="dxa"/>
          </w:tcPr>
          <w:p w:rsidR="00314C79" w:rsidRDefault="00314C79">
            <w:pPr>
              <w:tabs>
                <w:tab w:val="left" w:pos="-774"/>
                <w:tab w:val="left" w:pos="-414"/>
                <w:tab w:val="left" w:pos="-54"/>
              </w:tabs>
              <w:spacing w:before="90"/>
              <w:rPr>
                <w:rFonts w:ascii="Times New Roman" w:eastAsia="Times New Roman" w:hAnsi="Times New Roman" w:cs="Times New Roman"/>
                <w:sz w:val="20"/>
                <w:szCs w:val="20"/>
                <w:highlight w:val="yellow"/>
              </w:rPr>
            </w:pPr>
          </w:p>
        </w:tc>
        <w:tc>
          <w:tcPr>
            <w:tcW w:w="5616" w:type="dxa"/>
          </w:tcPr>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 of last tetanus shot?</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Vaccination dates?</w:t>
            </w:r>
          </w:p>
        </w:tc>
        <w:tc>
          <w:tcPr>
            <w:tcW w:w="2304" w:type="dxa"/>
          </w:tcPr>
          <w:p w:rsidR="00314C79" w:rsidRDefault="00314C79">
            <w:pPr>
              <w:tabs>
                <w:tab w:val="left" w:pos="-1308"/>
                <w:tab w:val="left" w:pos="-948"/>
                <w:tab w:val="left" w:pos="-588"/>
                <w:tab w:val="left" w:pos="7692"/>
              </w:tabs>
              <w:spacing w:before="90"/>
              <w:rPr>
                <w:rFonts w:ascii="Times New Roman" w:eastAsia="Times New Roman" w:hAnsi="Times New Roman" w:cs="Times New Roman"/>
                <w:sz w:val="20"/>
                <w:szCs w:val="20"/>
              </w:rPr>
            </w:pPr>
          </w:p>
        </w:tc>
      </w:tr>
    </w:tbl>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Please explain any “yes” answers to the above questions.</w:t>
      </w: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I certify that the above answers and information represent an accurate and complete description of my medical history.</w:t>
      </w: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314C79">
      <w:pPr>
        <w:pBdr>
          <w:bottom w:val="single" w:sz="12" w:space="1" w:color="000000"/>
        </w:pBd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s>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rsidR="00314C79" w:rsidRDefault="00314C79">
      <w:pPr>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14" w:name="35xuupr" w:colFirst="0" w:colLast="0"/>
      <w:bookmarkStart w:id="15" w:name="_1l354xk" w:colFirst="0" w:colLast="0"/>
      <w:bookmarkEnd w:id="14"/>
      <w:bookmarkEnd w:id="15"/>
      <w:r>
        <w:lastRenderedPageBreak/>
        <w:t>APPENDIX 4</w:t>
      </w:r>
      <w:r>
        <w:br/>
        <w:t>RECOMMENDED PHYSICIANS WITH EXPERTISE IN DIVING MEDICINE</w:t>
      </w:r>
    </w:p>
    <w:p w:rsidR="00314C79" w:rsidRDefault="00B4652B">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A List of Medical Doctors that have training and expertise in diving or undersea medicine can be found through the Undersea and Hyperbaric Medical Society or Divers Alert Network. See links below</w:t>
      </w:r>
    </w:p>
    <w:p w:rsidR="00314C79" w:rsidRDefault="004C2F47">
      <w:pPr>
        <w:shd w:val="clear" w:color="auto" w:fill="FFFFFF"/>
        <w:rPr>
          <w:rFonts w:ascii="Times New Roman" w:eastAsia="Times New Roman" w:hAnsi="Times New Roman" w:cs="Times New Roman"/>
          <w:color w:val="222222"/>
        </w:rPr>
      </w:pPr>
      <w:hyperlink r:id="rId17">
        <w:r w:rsidR="00B4652B">
          <w:rPr>
            <w:rFonts w:ascii="Times New Roman" w:eastAsia="Times New Roman" w:hAnsi="Times New Roman" w:cs="Times New Roman"/>
            <w:color w:val="1155CC"/>
            <w:u w:val="single"/>
          </w:rPr>
          <w:t>https://www.uhms.org/resources/diving-medical-examiners-list.html</w:t>
        </w:r>
      </w:hyperlink>
    </w:p>
    <w:p w:rsidR="00314C79" w:rsidRDefault="004C2F47">
      <w:pPr>
        <w:shd w:val="clear" w:color="auto" w:fill="FFFFFF"/>
        <w:rPr>
          <w:rFonts w:ascii="Times New Roman" w:eastAsia="Times New Roman" w:hAnsi="Times New Roman" w:cs="Times New Roman"/>
          <w:color w:val="222222"/>
        </w:rPr>
      </w:pPr>
      <w:hyperlink r:id="rId18">
        <w:r w:rsidR="00B4652B">
          <w:rPr>
            <w:rFonts w:ascii="Times New Roman" w:eastAsia="Times New Roman" w:hAnsi="Times New Roman" w:cs="Times New Roman"/>
            <w:color w:val="1155CC"/>
            <w:u w:val="single"/>
          </w:rPr>
          <w:t>https://www.diversalertnetwork.org/medical/physicians.asp</w:t>
        </w:r>
      </w:hyperlink>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314C79">
      <w:pPr>
        <w:tabs>
          <w:tab w:val="left" w:pos="360"/>
          <w:tab w:val="left" w:pos="720"/>
          <w:tab w:val="left" w:pos="1080"/>
        </w:tabs>
        <w:rPr>
          <w:rFonts w:ascii="Times New Roman" w:eastAsia="Times New Roman" w:hAnsi="Times New Roman" w:cs="Times New Roman"/>
          <w:sz w:val="20"/>
          <w:szCs w:val="20"/>
        </w:rPr>
      </w:pP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rPr>
        <w:tab/>
        <w:t>Dr Paul Lee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rPr>
        <w:tab/>
        <w:t xml:space="preserve"> 309 Teaticket Hwy. Unte 1 Teaticket, MA 02536</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Telephone: 508-540-6790</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314C79">
      <w:pPr>
        <w:tabs>
          <w:tab w:val="left" w:pos="360"/>
          <w:tab w:val="left" w:pos="720"/>
          <w:tab w:val="left" w:pos="1080"/>
        </w:tabs>
        <w:spacing w:line="360" w:lineRule="auto"/>
        <w:rPr>
          <w:rFonts w:ascii="Times New Roman" w:eastAsia="Times New Roman" w:hAnsi="Times New Roman" w:cs="Times New Roman"/>
          <w:sz w:val="20"/>
          <w:szCs w:val="20"/>
        </w:rPr>
      </w:pP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Telephone: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314C79">
      <w:pPr>
        <w:tabs>
          <w:tab w:val="left" w:pos="360"/>
          <w:tab w:val="left" w:pos="720"/>
          <w:tab w:val="left" w:pos="1080"/>
        </w:tabs>
        <w:spacing w:line="360" w:lineRule="auto"/>
        <w:rPr>
          <w:rFonts w:ascii="Times New Roman" w:eastAsia="Times New Roman" w:hAnsi="Times New Roman" w:cs="Times New Roman"/>
          <w:sz w:val="20"/>
          <w:szCs w:val="20"/>
        </w:rPr>
      </w:pP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Telephone: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314C79">
      <w:pPr>
        <w:tabs>
          <w:tab w:val="left" w:pos="360"/>
          <w:tab w:val="left" w:pos="720"/>
          <w:tab w:val="left" w:pos="1080"/>
        </w:tabs>
        <w:spacing w:line="360" w:lineRule="auto"/>
        <w:rPr>
          <w:rFonts w:ascii="Times New Roman" w:eastAsia="Times New Roman" w:hAnsi="Times New Roman" w:cs="Times New Roman"/>
          <w:sz w:val="20"/>
          <w:szCs w:val="20"/>
        </w:rPr>
      </w:pP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Telephone: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314C79">
      <w:pPr>
        <w:tabs>
          <w:tab w:val="left" w:pos="360"/>
          <w:tab w:val="left" w:pos="720"/>
          <w:tab w:val="left" w:pos="1080"/>
        </w:tabs>
        <w:spacing w:line="360" w:lineRule="auto"/>
        <w:rPr>
          <w:rFonts w:ascii="Times New Roman" w:eastAsia="Times New Roman" w:hAnsi="Times New Roman" w:cs="Times New Roman"/>
          <w:sz w:val="20"/>
          <w:szCs w:val="20"/>
        </w:rPr>
      </w:pP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t>Name</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 w:val="left" w:pos="990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B4652B">
      <w:pPr>
        <w:tabs>
          <w:tab w:val="left" w:pos="360"/>
          <w:tab w:val="left" w:pos="720"/>
          <w:tab w:val="left" w:pos="1080"/>
        </w:tabs>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Telephone:</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rsidR="00314C79" w:rsidRDefault="00314C79">
      <w:pPr>
        <w:tabs>
          <w:tab w:val="left" w:pos="360"/>
          <w:tab w:val="left" w:pos="720"/>
          <w:tab w:val="left" w:pos="1080"/>
        </w:tabs>
        <w:spacing w:line="360" w:lineRule="auto"/>
        <w:rPr>
          <w:rFonts w:ascii="Times New Roman" w:eastAsia="Times New Roman" w:hAnsi="Times New Roman" w:cs="Times New Roman"/>
        </w:rPr>
      </w:pPr>
    </w:p>
    <w:p w:rsidR="00314C79" w:rsidRDefault="00314C79">
      <w:pPr>
        <w:tabs>
          <w:tab w:val="left" w:pos="360"/>
          <w:tab w:val="left" w:pos="720"/>
          <w:tab w:val="left" w:pos="1080"/>
        </w:tabs>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16" w:name="452snld" w:colFirst="0" w:colLast="0"/>
      <w:bookmarkStart w:id="17" w:name="_2k82xt6" w:colFirst="0" w:colLast="0"/>
      <w:bookmarkEnd w:id="16"/>
      <w:bookmarkEnd w:id="17"/>
      <w:r>
        <w:lastRenderedPageBreak/>
        <w:t>APPENDIX 5</w:t>
      </w:r>
      <w:r>
        <w:br/>
        <w:t xml:space="preserve">DEFINITION OF TERMS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Air sharing</w:t>
      </w:r>
      <w:r>
        <w:rPr>
          <w:rFonts w:ascii="Times New Roman" w:eastAsia="Times New Roman" w:hAnsi="Times New Roman" w:cs="Times New Roman"/>
        </w:rPr>
        <w:t xml:space="preserve"> - Sharing of an air supply between divers.</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rPr>
        <w:t>ATA(s) - “Atmospheres Absolute”, Total pressure exerted on an object, by a gas or mixture of gases, at a specific depth or elevation, including normal atmospheric pressure.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Alternate Gas Supply</w:t>
      </w:r>
      <w:r>
        <w:rPr>
          <w:rFonts w:ascii="Times New Roman" w:eastAsia="Times New Roman" w:hAnsi="Times New Roman" w:cs="Times New Roman"/>
          <w:b/>
        </w:rPr>
        <w:t xml:space="preserve"> </w:t>
      </w:r>
      <w:r>
        <w:rPr>
          <w:rFonts w:ascii="Times New Roman" w:eastAsia="Times New Roman" w:hAnsi="Times New Roman" w:cs="Times New Roman"/>
        </w:rPr>
        <w:t>- Fully redundant system capable of providing a gas source to the diver should their primary gas supply fail.</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Authorization-</w:t>
      </w:r>
      <w:r>
        <w:rPr>
          <w:rFonts w:ascii="Times New Roman" w:eastAsia="Times New Roman" w:hAnsi="Times New Roman" w:cs="Times New Roman"/>
        </w:rPr>
        <w:t>The DCB authorizes divers to dive using specialized modes of diving, and the depth they may dive to.</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Breath-hold Diving</w:t>
      </w:r>
      <w:r>
        <w:rPr>
          <w:rFonts w:ascii="Times New Roman" w:eastAsia="Times New Roman" w:hAnsi="Times New Roman" w:cs="Times New Roman"/>
        </w:rPr>
        <w:t xml:space="preserve"> - A diving mode in which the diver uses no self-contained or surface-supplied air or oxygen supply.</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Bubble Check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Visual examination by the dive team of their diving systems, looking for O-ring leaks or other air leaks conducted in the water prior to entering a cave.  Usually included in the "S" Drill.</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Buddy Breathing</w:t>
      </w:r>
      <w:r>
        <w:rPr>
          <w:rFonts w:ascii="Times New Roman" w:eastAsia="Times New Roman" w:hAnsi="Times New Roman" w:cs="Times New Roman"/>
        </w:rPr>
        <w:t xml:space="preserve"> - Sharing of a single air source between divers.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Buddy System</w:t>
      </w:r>
      <w:r>
        <w:rPr>
          <w:rFonts w:ascii="Times New Roman" w:eastAsia="Times New Roman" w:hAnsi="Times New Roman" w:cs="Times New Roman"/>
        </w:rPr>
        <w:t xml:space="preserve"> -Two comparably equipped scuba divers in the water in constant communication.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Buoyant Ascent</w:t>
      </w:r>
      <w:r>
        <w:rPr>
          <w:rFonts w:ascii="Times New Roman" w:eastAsia="Times New Roman" w:hAnsi="Times New Roman" w:cs="Times New Roman"/>
        </w:rPr>
        <w:t xml:space="preserve"> - An ascent made using some form of positive buoyancy.</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Cave Dive</w:t>
      </w:r>
      <w:r>
        <w:rPr>
          <w:rFonts w:ascii="Times New Roman" w:eastAsia="Times New Roman" w:hAnsi="Times New Roman" w:cs="Times New Roman"/>
          <w:color w:val="000000"/>
        </w:rPr>
        <w:t xml:space="preserve"> - A dive, which takes place partially or wholly underground, in which one or more of the environmental parameters defining a cavern dive are exceeded.</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Cavern Dive</w:t>
      </w:r>
      <w:r>
        <w:rPr>
          <w:rFonts w:ascii="Times New Roman" w:eastAsia="Times New Roman" w:hAnsi="Times New Roman" w:cs="Times New Roman"/>
          <w:b/>
        </w:rPr>
        <w:t xml:space="preserve"> - </w:t>
      </w:r>
      <w:r>
        <w:rPr>
          <w:rFonts w:ascii="Times New Roman" w:eastAsia="Times New Roman" w:hAnsi="Times New Roman" w:cs="Times New Roman"/>
        </w:rPr>
        <w:t>A dive which takes place partially or wholly underground, in which natural sunlight is continuously visible from the entrance.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Certified Diver</w:t>
      </w:r>
      <w:r>
        <w:rPr>
          <w:rFonts w:ascii="Times New Roman" w:eastAsia="Times New Roman" w:hAnsi="Times New Roman" w:cs="Times New Roman"/>
        </w:rPr>
        <w:t xml:space="preserve"> - A diver who holds a recognized valid certification from an AAUS OM or internationally recognized certifying agency. </w:t>
      </w:r>
    </w:p>
    <w:p w:rsidR="00314C79" w:rsidRDefault="00B4652B">
      <w:pPr>
        <w:tabs>
          <w:tab w:val="left" w:pos="360"/>
          <w:tab w:val="left" w:pos="720"/>
          <w:tab w:val="left" w:pos="1080"/>
        </w:tabs>
        <w:spacing w:after="120"/>
        <w:rPr>
          <w:rFonts w:ascii="Times New Roman" w:eastAsia="Times New Roman" w:hAnsi="Times New Roman" w:cs="Times New Roman"/>
          <w:i/>
        </w:rPr>
      </w:pPr>
      <w:r>
        <w:rPr>
          <w:rFonts w:ascii="Times New Roman" w:eastAsia="Times New Roman" w:hAnsi="Times New Roman" w:cs="Times New Roman"/>
          <w:i/>
        </w:rPr>
        <w:t>(Scientific Diver) Certification-</w:t>
      </w:r>
      <w:r>
        <w:rPr>
          <w:rFonts w:ascii="Times New Roman" w:eastAsia="Times New Roman" w:hAnsi="Times New Roman" w:cs="Times New Roman"/>
        </w:rPr>
        <w:t xml:space="preserve"> A diver who holds a recognized valid certification from an AAUS OM</w:t>
      </w:r>
      <w:r>
        <w:rPr>
          <w:rFonts w:ascii="Times New Roman" w:eastAsia="Times New Roman" w:hAnsi="Times New Roman" w:cs="Times New Roman"/>
          <w:i/>
        </w:rPr>
        <w:t xml:space="preserve">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Controlled Ascent</w:t>
      </w:r>
      <w:r>
        <w:rPr>
          <w:rFonts w:ascii="Times New Roman" w:eastAsia="Times New Roman" w:hAnsi="Times New Roman" w:cs="Times New Roman"/>
        </w:rPr>
        <w:t xml:space="preserve"> - Any one of several kinds of ascents including normal, swimming, and air sharing ascents where the diver(s) maintain control so a pause or stop can be made during the ascent.</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Cylinder</w:t>
      </w:r>
      <w:r>
        <w:rPr>
          <w:rFonts w:ascii="Times New Roman" w:eastAsia="Times New Roman" w:hAnsi="Times New Roman" w:cs="Times New Roman"/>
        </w:rPr>
        <w:t xml:space="preserve"> - A pressure vessel for the storage of gases.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Decompression Sickness</w:t>
      </w:r>
      <w:r>
        <w:rPr>
          <w:rFonts w:ascii="Times New Roman" w:eastAsia="Times New Roman" w:hAnsi="Times New Roman" w:cs="Times New Roman"/>
        </w:rPr>
        <w:t xml:space="preserve"> - A condition with a variety of symptoms, which may result from gas, and bubbles in the tissues of divers after pressure reduction.</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Designated Person-In-Charge</w:t>
      </w:r>
      <w:r>
        <w:rPr>
          <w:rFonts w:ascii="Times New Roman" w:eastAsia="Times New Roman" w:hAnsi="Times New Roman" w:cs="Times New Roman"/>
        </w:rPr>
        <w:t xml:space="preserve"> – Surface Supplied diving mode manning requirement. An individual designated by the OM DCB or designee with the experience or training necessary to direct, and oversee in the surface supplied diving operation being conducted.</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Dive</w:t>
      </w:r>
      <w:r>
        <w:rPr>
          <w:rFonts w:ascii="Times New Roman" w:eastAsia="Times New Roman" w:hAnsi="Times New Roman" w:cs="Times New Roman"/>
        </w:rPr>
        <w:t xml:space="preserve"> - A descent into the water, an underwater diving activity utilizing compressed gas, an ascent, and return to the surface.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Dive Computer </w:t>
      </w:r>
      <w:r>
        <w:rPr>
          <w:rFonts w:ascii="Times New Roman" w:eastAsia="Times New Roman" w:hAnsi="Times New Roman" w:cs="Times New Roman"/>
        </w:rPr>
        <w:t>- A microprocessor based device which computes a diver’s theoretical decompression status, in real time, by using pressure (depth) and time as input to a decompression model, or set of decompression tables, programmed into the device.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Dive Location</w:t>
      </w:r>
      <w:r>
        <w:rPr>
          <w:rFonts w:ascii="Times New Roman" w:eastAsia="Times New Roman" w:hAnsi="Times New Roman" w:cs="Times New Roman"/>
        </w:rPr>
        <w:t xml:space="preserve"> - A surface or vessel from which a diving operation is conducted.</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Dive Site</w:t>
      </w:r>
      <w:r>
        <w:rPr>
          <w:rFonts w:ascii="Times New Roman" w:eastAsia="Times New Roman" w:hAnsi="Times New Roman" w:cs="Times New Roman"/>
        </w:rPr>
        <w:t xml:space="preserve"> - Physical location of a diver during a dive.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lastRenderedPageBreak/>
        <w:t>Dive Table</w:t>
      </w:r>
      <w:r>
        <w:rPr>
          <w:rFonts w:ascii="Times New Roman" w:eastAsia="Times New Roman" w:hAnsi="Times New Roman" w:cs="Times New Roman"/>
        </w:rPr>
        <w:t xml:space="preserve"> - A profile or set of profiles of depth-time relationships for ascent rates and breathing mixtures to be followed after a specific depth-time exposure or exposures.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Diver </w:t>
      </w:r>
      <w:r>
        <w:rPr>
          <w:rFonts w:ascii="Times New Roman" w:eastAsia="Times New Roman" w:hAnsi="Times New Roman" w:cs="Times New Roman"/>
        </w:rPr>
        <w:t>– A person who stays underwater for long periods by having compressed gas supplied from the surface or by carrying a supply of compressed gas.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Diver-In-Training</w:t>
      </w:r>
      <w:r>
        <w:rPr>
          <w:rFonts w:ascii="Times New Roman" w:eastAsia="Times New Roman" w:hAnsi="Times New Roman" w:cs="Times New Roman"/>
        </w:rPr>
        <w:t xml:space="preserve"> - An individual gaining experience and training in additional diving activities under the supervision of a dive team member experienced in those activities.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Diving Mode</w:t>
      </w:r>
      <w:r>
        <w:rPr>
          <w:rFonts w:ascii="Times New Roman" w:eastAsia="Times New Roman" w:hAnsi="Times New Roman" w:cs="Times New Roman"/>
        </w:rPr>
        <w:t xml:space="preserve"> - A type of diving required specific equipment, procedures, and techniques, for example, snorkel, scuba, surface-supplied air, or mixed gas.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Diving Control Board (DCB)</w:t>
      </w:r>
      <w:r>
        <w:rPr>
          <w:rFonts w:ascii="Times New Roman" w:eastAsia="Times New Roman" w:hAnsi="Times New Roman" w:cs="Times New Roman"/>
        </w:rPr>
        <w:t xml:space="preserve"> - Group of individuals who act as the official representative of the membership organization in matters concerning the scientific diving program (</w:t>
      </w:r>
      <w:hyperlink w:anchor="2jxsxqh">
        <w:r>
          <w:rPr>
            <w:rFonts w:ascii="Times New Roman" w:eastAsia="Times New Roman" w:hAnsi="Times New Roman" w:cs="Times New Roman"/>
            <w:color w:val="0563C1"/>
            <w:u w:val="single"/>
          </w:rPr>
          <w:t>See Diving Control Board under Section 1.0</w:t>
        </w:r>
      </w:hyperlink>
      <w:r>
        <w:rPr>
          <w:rFonts w:ascii="Times New Roman" w:eastAsia="Times New Roman" w:hAnsi="Times New Roman" w:cs="Times New Roman"/>
        </w:rPr>
        <w:t>).</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Diving Safety Officer (DSO)</w:t>
      </w:r>
      <w:r>
        <w:rPr>
          <w:rFonts w:ascii="Times New Roman" w:eastAsia="Times New Roman" w:hAnsi="Times New Roman" w:cs="Times New Roman"/>
        </w:rPr>
        <w:t xml:space="preserve"> - Individual responsible for the safe conduct of the scientific diving program of the membership organization (</w:t>
      </w:r>
      <w:hyperlink w:anchor="z337ya">
        <w:r>
          <w:rPr>
            <w:rFonts w:ascii="Times New Roman" w:eastAsia="Times New Roman" w:hAnsi="Times New Roman" w:cs="Times New Roman"/>
            <w:color w:val="0563C1"/>
            <w:u w:val="single"/>
          </w:rPr>
          <w:t>See Diving Safety Officer under Section 1.0</w:t>
        </w:r>
      </w:hyperlink>
      <w:r>
        <w:rPr>
          <w:rFonts w:ascii="Times New Roman" w:eastAsia="Times New Roman" w:hAnsi="Times New Roman" w:cs="Times New Roman"/>
        </w:rPr>
        <w:t>).</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DPIC</w:t>
      </w:r>
      <w:r>
        <w:rPr>
          <w:rFonts w:ascii="Times New Roman" w:eastAsia="Times New Roman" w:hAnsi="Times New Roman" w:cs="Times New Roman"/>
        </w:rPr>
        <w:t xml:space="preserve"> – See Designated Person-In-Charge.</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EAD</w:t>
      </w:r>
      <w:r>
        <w:rPr>
          <w:rFonts w:ascii="Times New Roman" w:eastAsia="Times New Roman" w:hAnsi="Times New Roman" w:cs="Times New Roman"/>
        </w:rPr>
        <w:t xml:space="preserve"> - Equivalent Air Depth (see below).</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Emergency Swimming Ascent</w:t>
      </w:r>
      <w:r>
        <w:rPr>
          <w:rFonts w:ascii="Times New Roman" w:eastAsia="Times New Roman" w:hAnsi="Times New Roman" w:cs="Times New Roman"/>
        </w:rPr>
        <w:t xml:space="preserve"> - An ascent made under emergency conditions where the diver may exceed the normal ascent rate.</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 xml:space="preserve">Enriched Air (EANx) </w:t>
      </w:r>
      <w:r>
        <w:rPr>
          <w:rFonts w:ascii="Times New Roman" w:eastAsia="Times New Roman" w:hAnsi="Times New Roman" w:cs="Times New Roman"/>
        </w:rPr>
        <w:t>- A name for a breathing mixture of air and oxygen when the percent of oxygen exceeds 21%.  This term is considered synonymous with the term “nitrox” (</w:t>
      </w:r>
      <w:hyperlink w:anchor="2wwbldi">
        <w:r>
          <w:rPr>
            <w:rFonts w:ascii="Times New Roman" w:eastAsia="Times New Roman" w:hAnsi="Times New Roman" w:cs="Times New Roman"/>
            <w:color w:val="0563C1"/>
            <w:u w:val="single"/>
          </w:rPr>
          <w:t>Section 6.00</w:t>
        </w:r>
      </w:hyperlink>
      <w:r>
        <w:rPr>
          <w:rFonts w:ascii="Times New Roman" w:eastAsia="Times New Roman" w:hAnsi="Times New Roman" w:cs="Times New Roman"/>
        </w:rPr>
        <w:t>).</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Equivalent Air Depth (EAD)</w:t>
      </w:r>
      <w:r>
        <w:rPr>
          <w:rFonts w:ascii="Times New Roman" w:eastAsia="Times New Roman" w:hAnsi="Times New Roman" w:cs="Times New Roman"/>
        </w:rPr>
        <w:t xml:space="preserve"> - Depth at which air will have the same nitrogen partial pressure as the nitrox mixture being used.  This number, expressed in units of feet seawater or saltwater, will always be less than the actual depth for any enriched air mixture.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Flooded Mine Diving</w:t>
      </w:r>
      <w:r>
        <w:rPr>
          <w:rFonts w:ascii="Times New Roman" w:eastAsia="Times New Roman" w:hAnsi="Times New Roman" w:cs="Times New Roman"/>
          <w:color w:val="000000"/>
        </w:rPr>
        <w:t xml:space="preserve"> - Diving in the flooded portions of a man-made mine.  Necessitates use of techniques detailed for cave diving.</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fO</w:t>
      </w:r>
      <w:r>
        <w:rPr>
          <w:rFonts w:ascii="Times New Roman" w:eastAsia="Times New Roman" w:hAnsi="Times New Roman" w:cs="Times New Roman"/>
          <w:i/>
          <w:vertAlign w:val="subscript"/>
        </w:rPr>
        <w:t>2</w:t>
      </w:r>
      <w:r>
        <w:rPr>
          <w:rFonts w:ascii="Times New Roman" w:eastAsia="Times New Roman" w:hAnsi="Times New Roman" w:cs="Times New Roman"/>
        </w:rPr>
        <w:t xml:space="preserve"> - Fraction of oxygen in a gas mixture, expressed as either a decimal or percentage, by volume.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FSW </w:t>
      </w:r>
      <w:r>
        <w:rPr>
          <w:rFonts w:ascii="Times New Roman" w:eastAsia="Times New Roman" w:hAnsi="Times New Roman" w:cs="Times New Roman"/>
        </w:rPr>
        <w:t>- Feet of seawater.</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8000"/>
        </w:rPr>
      </w:pPr>
      <w:r>
        <w:rPr>
          <w:rFonts w:ascii="Times New Roman" w:eastAsia="Times New Roman" w:hAnsi="Times New Roman" w:cs="Times New Roman"/>
          <w:i/>
          <w:color w:val="000000"/>
        </w:rPr>
        <w:t>Gas Management</w:t>
      </w:r>
      <w:r>
        <w:rPr>
          <w:rFonts w:ascii="Times New Roman" w:eastAsia="Times New Roman" w:hAnsi="Times New Roman" w:cs="Times New Roman"/>
          <w:color w:val="008000"/>
        </w:rPr>
        <w:t xml:space="preserve"> </w:t>
      </w:r>
      <w:r>
        <w:rPr>
          <w:rFonts w:ascii="Times New Roman" w:eastAsia="Times New Roman" w:hAnsi="Times New Roman" w:cs="Times New Roman"/>
          <w:color w:val="000000"/>
        </w:rPr>
        <w:t>- Gas planning rule which is used in cave diving environments in which the diver reserves a portion of their available breathing gas for anticipated emergencies (See Rule of Thirds, Sixths).</w:t>
      </w:r>
      <w:r>
        <w:rPr>
          <w:rFonts w:ascii="Times New Roman" w:eastAsia="Times New Roman" w:hAnsi="Times New Roman" w:cs="Times New Roman"/>
          <w:color w:val="008000"/>
        </w:rPr>
        <w:t xml:space="preserve">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Gas Matching</w:t>
      </w:r>
      <w:r>
        <w:rPr>
          <w:rFonts w:ascii="Times New Roman" w:eastAsia="Times New Roman" w:hAnsi="Times New Roman" w:cs="Times New Roman"/>
          <w:color w:val="000000"/>
        </w:rPr>
        <w:t xml:space="preserve"> – The technique of calculating breathing gas reserves and turn pressures for divers using different volume cylinders. Divers outfitted with the same volume cylinders may employ the Rule of Thirds for gas management purposes. Divers outfitted with different volume cylinders will not observe the same gauge readings when their cylinders contain the same gas volume, therefore the Rule of Thirds will not guarantee adequate reserve if both divers must breathe from a single gas volume at a Rule of Thirds turn pressure. Gas Matching is based on individual consumption rates in volume consumed per minute. It allows divers to calculate turn pressures based on combined consumption rates and to convert the required reserve to a gauge based turn pressure specific to each diver’s cylinder configuration.</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Guideline</w:t>
      </w:r>
      <w:r>
        <w:rPr>
          <w:rFonts w:ascii="Times New Roman" w:eastAsia="Times New Roman" w:hAnsi="Times New Roman" w:cs="Times New Roman"/>
          <w:color w:val="000000"/>
        </w:rPr>
        <w:t xml:space="preserve"> - Continuous line used as a navigational reference during a dive leading from the team position to a point where a direct vertical ascent may be made to the surface.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Hookah</w:t>
      </w:r>
      <w:r>
        <w:rPr>
          <w:rFonts w:ascii="Times New Roman" w:eastAsia="Times New Roman" w:hAnsi="Times New Roman" w:cs="Times New Roman"/>
        </w:rPr>
        <w:t xml:space="preserve"> - While similar to Surface Supplied in that the breathing gas is supplied from the surface by means of a pressurized hose, the supply hose does not require a strength member, pneumofathometer hose, or communication line. Hookah equipment may be as simple as a long hose attached to a standard </w:t>
      </w:r>
      <w:r>
        <w:rPr>
          <w:rFonts w:ascii="Times New Roman" w:eastAsia="Times New Roman" w:hAnsi="Times New Roman" w:cs="Times New Roman"/>
        </w:rPr>
        <w:lastRenderedPageBreak/>
        <w:t>scuba cylinder supplying a standard scuba second stage. The diver is responsible for the monitoring his/her own depth, time, and diving profile.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Hyperbaric Chamber</w:t>
      </w:r>
      <w:r>
        <w:rPr>
          <w:rFonts w:ascii="Times New Roman" w:eastAsia="Times New Roman" w:hAnsi="Times New Roman" w:cs="Times New Roman"/>
        </w:rPr>
        <w:t xml:space="preserve"> - See recompression chamber.</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Hyperbaric Conditions</w:t>
      </w:r>
      <w:r>
        <w:rPr>
          <w:rFonts w:ascii="Times New Roman" w:eastAsia="Times New Roman" w:hAnsi="Times New Roman" w:cs="Times New Roman"/>
        </w:rPr>
        <w:t xml:space="preserve"> - Pressure conditions in excess of normal atmospheric pressure at the dive location.</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Independent Reserve Breathing Gas</w:t>
      </w:r>
      <w:r>
        <w:rPr>
          <w:rFonts w:ascii="Times New Roman" w:eastAsia="Times New Roman" w:hAnsi="Times New Roman" w:cs="Times New Roman"/>
        </w:rPr>
        <w:t xml:space="preserve"> - A diver-carried independent supply of air or mixed gas (as appropriate) sufficient under standard operating conditions to allow the diver to reach the surface, or another source of breathing gas, or to be reached by another diver.</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Jump/Gap Reel</w:t>
      </w:r>
      <w:r>
        <w:rPr>
          <w:rFonts w:ascii="Times New Roman" w:eastAsia="Times New Roman" w:hAnsi="Times New Roman" w:cs="Times New Roman"/>
          <w:color w:val="000000"/>
        </w:rPr>
        <w:t xml:space="preserve"> - Spool or reel used to connect one guide line to another thus ensuring a continuous line to the exit.</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Life Support Equipment </w:t>
      </w:r>
      <w:r>
        <w:rPr>
          <w:rFonts w:ascii="Times New Roman" w:eastAsia="Times New Roman" w:hAnsi="Times New Roman" w:cs="Times New Roman"/>
        </w:rPr>
        <w:t>– Underwater equipment necessary to sustain life.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Lead Diver</w:t>
      </w:r>
      <w:r>
        <w:rPr>
          <w:rFonts w:ascii="Times New Roman" w:eastAsia="Times New Roman" w:hAnsi="Times New Roman" w:cs="Times New Roman"/>
        </w:rPr>
        <w:t xml:space="preserve"> - Certified scientific diver with experience and training to conduct the diving operation.</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Organizational Member (OM) </w:t>
      </w:r>
      <w:r>
        <w:rPr>
          <w:rFonts w:ascii="Times New Roman" w:eastAsia="Times New Roman" w:hAnsi="Times New Roman" w:cs="Times New Roman"/>
        </w:rPr>
        <w:t xml:space="preserve">- An organization which is a current member of the AAUS, and which has a program, which adheres to the standards of the AAUS as, set forth in the </w:t>
      </w:r>
      <w:r>
        <w:rPr>
          <w:rFonts w:ascii="Times New Roman" w:eastAsia="Times New Roman" w:hAnsi="Times New Roman" w:cs="Times New Roman"/>
          <w:i/>
        </w:rPr>
        <w:t>AAUS</w:t>
      </w:r>
      <w:r>
        <w:rPr>
          <w:rFonts w:ascii="Times New Roman" w:eastAsia="Times New Roman" w:hAnsi="Times New Roman" w:cs="Times New Roman"/>
        </w:rPr>
        <w:t xml:space="preserve"> </w:t>
      </w:r>
      <w:r>
        <w:rPr>
          <w:rFonts w:ascii="Times New Roman" w:eastAsia="Times New Roman" w:hAnsi="Times New Roman" w:cs="Times New Roman"/>
          <w:i/>
        </w:rPr>
        <w:t>Manual</w:t>
      </w:r>
      <w:r>
        <w:rPr>
          <w:rFonts w:ascii="Times New Roman" w:eastAsia="Times New Roman" w:hAnsi="Times New Roman" w:cs="Times New Roman"/>
        </w:rPr>
        <w:t>.</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FF"/>
        </w:rPr>
      </w:pPr>
      <w:r>
        <w:rPr>
          <w:rFonts w:ascii="Times New Roman" w:eastAsia="Times New Roman" w:hAnsi="Times New Roman" w:cs="Times New Roman"/>
          <w:i/>
          <w:color w:val="000000"/>
        </w:rPr>
        <w:t>Manifold with Isolator Valve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 manifold joining two diving cylinders, that allows the use of two completely independent regulators.  If either regulator fails, it may be shut off, allowing the remaining regulator access to the gas in both of the diving cylinders.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Mixed Gas</w:t>
      </w:r>
      <w:r>
        <w:rPr>
          <w:rFonts w:ascii="Times New Roman" w:eastAsia="Times New Roman" w:hAnsi="Times New Roman" w:cs="Times New Roman"/>
        </w:rPr>
        <w:t xml:space="preserve"> - Breathing gas containing proportions of inert gas other than nitrogen greater than 1% by volume.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Mixed Gas Diving</w:t>
      </w:r>
      <w:r>
        <w:rPr>
          <w:rFonts w:ascii="Times New Roman" w:eastAsia="Times New Roman" w:hAnsi="Times New Roman" w:cs="Times New Roman"/>
        </w:rPr>
        <w:t xml:space="preserve"> - A diving mode in which the diver is supplied in the water with a breathing gas other than air.</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MOD</w:t>
      </w:r>
      <w:r>
        <w:rPr>
          <w:rFonts w:ascii="Times New Roman" w:eastAsia="Times New Roman" w:hAnsi="Times New Roman" w:cs="Times New Roman"/>
        </w:rPr>
        <w:t xml:space="preserve"> - Maximum Operating Depth, usually determined as the depth at which the pO</w:t>
      </w:r>
      <w:r>
        <w:rPr>
          <w:rFonts w:ascii="Times New Roman" w:eastAsia="Times New Roman" w:hAnsi="Times New Roman" w:cs="Times New Roman"/>
          <w:vertAlign w:val="subscript"/>
        </w:rPr>
        <w:t>2</w:t>
      </w:r>
      <w:r>
        <w:rPr>
          <w:rFonts w:ascii="Times New Roman" w:eastAsia="Times New Roman" w:hAnsi="Times New Roman" w:cs="Times New Roman"/>
        </w:rPr>
        <w:t xml:space="preserve"> for a given gas mixture reaches a predetermined maximum.</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 xml:space="preserve">Nitrox </w:t>
      </w:r>
      <w:r>
        <w:rPr>
          <w:rFonts w:ascii="Times New Roman" w:eastAsia="Times New Roman" w:hAnsi="Times New Roman" w:cs="Times New Roman"/>
        </w:rPr>
        <w:t xml:space="preserve">- Any gas mixture comprised predominately of nitrogen and oxygen, most frequently containing between 22% and 40% oxygen.  Also be referred to as Enriched Air Nitrox, abbreviated EAN.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Normal Ascent</w:t>
      </w:r>
      <w:r>
        <w:rPr>
          <w:rFonts w:ascii="Times New Roman" w:eastAsia="Times New Roman" w:hAnsi="Times New Roman" w:cs="Times New Roman"/>
        </w:rPr>
        <w:t xml:space="preserve"> - An ascent made with an adequate air supply at a rate of 30 feet per minute or less.</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 xml:space="preserve">OTU </w:t>
      </w:r>
      <w:r>
        <w:rPr>
          <w:rFonts w:ascii="Times New Roman" w:eastAsia="Times New Roman" w:hAnsi="Times New Roman" w:cs="Times New Roman"/>
        </w:rPr>
        <w:t>- Oxygen Toxicity Unit</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Oxygen Compatible</w:t>
      </w:r>
      <w:r>
        <w:rPr>
          <w:rFonts w:ascii="Times New Roman" w:eastAsia="Times New Roman" w:hAnsi="Times New Roman" w:cs="Times New Roman"/>
        </w:rPr>
        <w:t xml:space="preserve"> - A gas delivery system that has components (O-rings, valve seats, diaphragms, etc.) that are compatible with oxygen at a stated pressure and temperature.</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Oxygen Service</w:t>
      </w:r>
      <w:r>
        <w:rPr>
          <w:rFonts w:ascii="Times New Roman" w:eastAsia="Times New Roman" w:hAnsi="Times New Roman" w:cs="Times New Roman"/>
        </w:rPr>
        <w:t xml:space="preserve"> - A gas delivery system that is both oxygen clean and oxygen compatible.</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Oxygen Toxicity</w:t>
      </w:r>
      <w:r>
        <w:rPr>
          <w:rFonts w:ascii="Times New Roman" w:eastAsia="Times New Roman" w:hAnsi="Times New Roman" w:cs="Times New Roman"/>
        </w:rPr>
        <w:t xml:space="preserve"> - Any adverse reaction of the central nervous system (“acute” or “CNS” oxygen toxicity) or lungs (“chronic”, “whole-body”, or “pulmonary” oxygen toxicity) brought on by exposure to an increased (above atmospheric levels) partial pressure of oxygen.</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Penetration Distance</w:t>
      </w:r>
      <w:r>
        <w:rPr>
          <w:rFonts w:ascii="Times New Roman" w:eastAsia="Times New Roman" w:hAnsi="Times New Roman" w:cs="Times New Roman"/>
          <w:color w:val="000000"/>
        </w:rPr>
        <w:t xml:space="preserve"> - Linear distance from the entrance intended or reached by a dive team during a dive at a dive site.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Pressure-Related Injury </w:t>
      </w:r>
      <w:r>
        <w:rPr>
          <w:rFonts w:ascii="Times New Roman" w:eastAsia="Times New Roman" w:hAnsi="Times New Roman" w:cs="Times New Roman"/>
        </w:rPr>
        <w:t>- An injury resulting from pressure disequilibrium within the body as the result of hyperbaric exposure.  Examples include: decompression sickness, pneumothorax, mediastinal emphysema, air embolism, subcutaneous emphysema, or ruptured eardrum.</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Pressure Vessel</w:t>
      </w:r>
      <w:r>
        <w:rPr>
          <w:rFonts w:ascii="Times New Roman" w:eastAsia="Times New Roman" w:hAnsi="Times New Roman" w:cs="Times New Roman"/>
        </w:rPr>
        <w:t xml:space="preserve"> - See cylinder.</w:t>
      </w:r>
    </w:p>
    <w:p w:rsidR="00314C79" w:rsidRDefault="00B4652B">
      <w:pPr>
        <w:spacing w:after="120"/>
        <w:rPr>
          <w:rFonts w:ascii="Times New Roman" w:eastAsia="Times New Roman" w:hAnsi="Times New Roman" w:cs="Times New Roman"/>
        </w:rPr>
      </w:pPr>
      <w:r>
        <w:rPr>
          <w:rFonts w:ascii="Times New Roman" w:eastAsia="Times New Roman" w:hAnsi="Times New Roman" w:cs="Times New Roman"/>
          <w:i/>
        </w:rPr>
        <w:t>pO</w:t>
      </w:r>
      <w:r>
        <w:rPr>
          <w:rFonts w:ascii="Times New Roman" w:eastAsia="Times New Roman" w:hAnsi="Times New Roman" w:cs="Times New Roman"/>
          <w:i/>
          <w:vertAlign w:val="subscript"/>
        </w:rPr>
        <w:t>2</w:t>
      </w:r>
      <w:r>
        <w:rPr>
          <w:rFonts w:ascii="Times New Roman" w:eastAsia="Times New Roman" w:hAnsi="Times New Roman" w:cs="Times New Roman"/>
        </w:rPr>
        <w:t xml:space="preserve"> - Inspired partial pressure of oxygen, usually expressed in units of atmospheres absolute.</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Primary Reel</w:t>
      </w:r>
      <w:r>
        <w:rPr>
          <w:rFonts w:ascii="Times New Roman" w:eastAsia="Times New Roman" w:hAnsi="Times New Roman" w:cs="Times New Roman"/>
          <w:color w:val="000000"/>
        </w:rPr>
        <w:t xml:space="preserve"> - Initial guideline used by the dive team from open water to maximum penetration or a permanently installed guideline.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Psi </w:t>
      </w:r>
      <w:r>
        <w:rPr>
          <w:rFonts w:ascii="Times New Roman" w:eastAsia="Times New Roman" w:hAnsi="Times New Roman" w:cs="Times New Roman"/>
        </w:rPr>
        <w:t>- Unit of pressure, “pounds per square inch.</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Psig</w:t>
      </w:r>
      <w:r>
        <w:rPr>
          <w:rFonts w:ascii="Times New Roman" w:eastAsia="Times New Roman" w:hAnsi="Times New Roman" w:cs="Times New Roman"/>
        </w:rPr>
        <w:t xml:space="preserve"> - Unit of pressure, “pounds per square inch gauge.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Recompression Chamber</w:t>
      </w:r>
      <w:r>
        <w:rPr>
          <w:rFonts w:ascii="Times New Roman" w:eastAsia="Times New Roman" w:hAnsi="Times New Roman" w:cs="Times New Roman"/>
        </w:rPr>
        <w:t xml:space="preserve"> - A pressure vessel for human occupancy.  Also called a hyperbaric chamber or decompression chamber.</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Restriction</w:t>
      </w:r>
      <w:r>
        <w:rPr>
          <w:rFonts w:ascii="Times New Roman" w:eastAsia="Times New Roman" w:hAnsi="Times New Roman" w:cs="Times New Roman"/>
          <w:color w:val="000000"/>
        </w:rPr>
        <w:t xml:space="preserve"> - Any passage through which two divers cannot easily pass side by side while sharing air.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FF"/>
        </w:rPr>
      </w:pPr>
      <w:r>
        <w:rPr>
          <w:rFonts w:ascii="Times New Roman" w:eastAsia="Times New Roman" w:hAnsi="Times New Roman" w:cs="Times New Roman"/>
          <w:i/>
          <w:color w:val="000000"/>
        </w:rPr>
        <w:t>Rule of Thirds</w:t>
      </w:r>
      <w:r>
        <w:rPr>
          <w:rFonts w:ascii="Times New Roman" w:eastAsia="Times New Roman" w:hAnsi="Times New Roman" w:cs="Times New Roman"/>
          <w:color w:val="000000"/>
        </w:rPr>
        <w:t xml:space="preserve"> - Gas planning rule which is used in cave diving environments in which the diver reserves 2/3's of their breathing gas supply for exiting the cave or cavern.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Rule of Sixths</w:t>
      </w:r>
      <w:r>
        <w:rPr>
          <w:rFonts w:ascii="Times New Roman" w:eastAsia="Times New Roman" w:hAnsi="Times New Roman" w:cs="Times New Roman"/>
          <w:color w:val="000000"/>
        </w:rPr>
        <w:t xml:space="preserve"> - Air planning rule which is used in cave or other confined diving environments in which the diver reserves 5/6's of their breathing gas supply (for DPV use, siphon diving, etc.) for exiting the cave or cavern.</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Safety Drill</w:t>
      </w:r>
      <w:r>
        <w:rPr>
          <w:rFonts w:ascii="Times New Roman" w:eastAsia="Times New Roman" w:hAnsi="Times New Roman" w:cs="Times New Roman"/>
          <w:color w:val="000000"/>
        </w:rPr>
        <w:t xml:space="preserve"> - ("S" Drill) - Short gas sharing, equipment evaluation, dive plan, and communication exercise carried out prior to entering a cave or cavern dive by the dive team.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Safety Reel</w:t>
      </w:r>
      <w:r>
        <w:rPr>
          <w:rFonts w:ascii="Times New Roman" w:eastAsia="Times New Roman" w:hAnsi="Times New Roman" w:cs="Times New Roman"/>
          <w:color w:val="000000"/>
        </w:rPr>
        <w:t xml:space="preserve"> - Secondary reel used as a backup to the primary reel, usually containing 150 feet of guideline that is used in an emergency.</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rPr>
        <w:t>Safety Stop - A short stop made at 5m/15feet at the end of the dive to allow an additional margin of safety by decreasing the possibilty of bubble formation and decompression illness.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Scientific Diving</w:t>
      </w:r>
      <w:r>
        <w:rPr>
          <w:rFonts w:ascii="Times New Roman" w:eastAsia="Times New Roman" w:hAnsi="Times New Roman" w:cs="Times New Roman"/>
        </w:rPr>
        <w:t xml:space="preserve"> - Scientific diving is defined (29CFR1910.402) as diving performed solely as a necessary part of a scientific, research, or educational activity by employees whose sole purpose for diving is to perform scientific research tasks.</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Scuba Diving</w:t>
      </w:r>
      <w:r>
        <w:rPr>
          <w:rFonts w:ascii="Times New Roman" w:eastAsia="Times New Roman" w:hAnsi="Times New Roman" w:cs="Times New Roman"/>
        </w:rPr>
        <w:t xml:space="preserve"> - A diving mode independent of surface supply in which the diver uses open circuit self-contained underwater breathing apparatus.</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FF"/>
        </w:rPr>
      </w:pPr>
      <w:r>
        <w:rPr>
          <w:rFonts w:ascii="Times New Roman" w:eastAsia="Times New Roman" w:hAnsi="Times New Roman" w:cs="Times New Roman"/>
          <w:i/>
          <w:color w:val="000000"/>
        </w:rPr>
        <w:t xml:space="preserve">Side Mount </w:t>
      </w:r>
      <w:r>
        <w:rPr>
          <w:rFonts w:ascii="Times New Roman" w:eastAsia="Times New Roman" w:hAnsi="Times New Roman" w:cs="Times New Roman"/>
          <w:color w:val="000000"/>
        </w:rPr>
        <w:t xml:space="preserve">- A diving mode utilizing two independent SCUBA systems carried along the sides of the diver's body; either of which always has sufficient air to allow the diver to reach the surface unassisted.  </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Siphon</w:t>
      </w:r>
      <w:r>
        <w:rPr>
          <w:rFonts w:ascii="Times New Roman" w:eastAsia="Times New Roman" w:hAnsi="Times New Roman" w:cs="Times New Roman"/>
          <w:color w:val="000000"/>
        </w:rPr>
        <w:t xml:space="preserve"> - Cave into which water flows with a generally continuous in-current. </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Standby Diver</w:t>
      </w:r>
      <w:r>
        <w:rPr>
          <w:rFonts w:ascii="Times New Roman" w:eastAsia="Times New Roman" w:hAnsi="Times New Roman" w:cs="Times New Roman"/>
        </w:rPr>
        <w:t xml:space="preserve"> - A diver at the dive location capable of rendering assistance to a diver in the water.</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Surface Supplied Diving</w:t>
      </w:r>
      <w:r>
        <w:rPr>
          <w:rFonts w:ascii="Times New Roman" w:eastAsia="Times New Roman" w:hAnsi="Times New Roman" w:cs="Times New Roman"/>
        </w:rPr>
        <w:t xml:space="preserve"> - Surface Supplied: Dives where the breathing gas is supplied from the surface by means of a pressurized umbilical hose. The umbilical generally consists of a gas supply hose, strength member, pneumofathometer hose, and communication line. The umbilical supplies a helmet or full-face mask. The diver may rely on the tender at the surface to keep up with the divers’ depth, time and diving profile.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Swimming Ascent</w:t>
      </w:r>
      <w:r>
        <w:rPr>
          <w:rFonts w:ascii="Times New Roman" w:eastAsia="Times New Roman" w:hAnsi="Times New Roman" w:cs="Times New Roman"/>
        </w:rPr>
        <w:t xml:space="preserve"> - An ascent, which can be done under normal or emergency conditions accomplished by simply swimming to the surface.</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Tender - </w:t>
      </w:r>
      <w:r>
        <w:rPr>
          <w:rFonts w:ascii="Times New Roman" w:eastAsia="Times New Roman" w:hAnsi="Times New Roman" w:cs="Times New Roman"/>
        </w:rPr>
        <w:t>Used in Surface supplied and tethered diving. The tender comprises the topsides buddy for the in-water diver on the other end of the tether. The tender must have the experience or training to perform the assigned tasks in a safe and healthful manner.</w:t>
      </w:r>
    </w:p>
    <w:p w:rsidR="00314C79" w:rsidRDefault="00B4652B">
      <w:pPr>
        <w:widowControl/>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i/>
          <w:color w:val="000000"/>
        </w:rPr>
        <w:t>Turn Pressure</w:t>
      </w:r>
      <w:r>
        <w:rPr>
          <w:rFonts w:ascii="Times New Roman" w:eastAsia="Times New Roman" w:hAnsi="Times New Roman" w:cs="Times New Roman"/>
          <w:color w:val="000000"/>
        </w:rPr>
        <w:t xml:space="preserve"> – The gauge reading of a diver’s open circuit scuba system designating the gas limit for terminating the dive and beginning the exit from the water.</w:t>
      </w:r>
    </w:p>
    <w:p w:rsidR="00314C79" w:rsidRDefault="00B4652B">
      <w:pPr>
        <w:tabs>
          <w:tab w:val="left" w:pos="360"/>
          <w:tab w:val="left" w:pos="720"/>
          <w:tab w:val="left" w:pos="1080"/>
        </w:tabs>
        <w:spacing w:after="120"/>
        <w:rPr>
          <w:rFonts w:ascii="Times New Roman" w:eastAsia="Times New Roman" w:hAnsi="Times New Roman" w:cs="Times New Roman"/>
        </w:rPr>
      </w:pPr>
      <w:r>
        <w:rPr>
          <w:rFonts w:ascii="Times New Roman" w:eastAsia="Times New Roman" w:hAnsi="Times New Roman" w:cs="Times New Roman"/>
          <w:i/>
        </w:rPr>
        <w:t xml:space="preserve">Umbilical </w:t>
      </w:r>
      <w:r>
        <w:rPr>
          <w:rFonts w:ascii="Times New Roman" w:eastAsia="Times New Roman" w:hAnsi="Times New Roman" w:cs="Times New Roman"/>
        </w:rPr>
        <w:t xml:space="preserve">- Composite hose bundle between a dive location and a diver or bell, or between a diver and a bell, which supplies a diver or bell with breathing gas, communications, power, or heat, as appropriate to </w:t>
      </w:r>
      <w:r>
        <w:rPr>
          <w:rFonts w:ascii="Times New Roman" w:eastAsia="Times New Roman" w:hAnsi="Times New Roman" w:cs="Times New Roman"/>
        </w:rPr>
        <w:lastRenderedPageBreak/>
        <w:t>the diving mode or conditions, and includes a safety line between the diver and the dive location.</w:t>
      </w:r>
    </w:p>
    <w:p w:rsidR="00314C79" w:rsidRDefault="00314C79">
      <w:pPr>
        <w:rPr>
          <w:rFonts w:ascii="Times New Roman" w:eastAsia="Times New Roman" w:hAnsi="Times New Roman" w:cs="Times New Roman"/>
        </w:rPr>
      </w:pPr>
    </w:p>
    <w:p w:rsidR="00314C79" w:rsidRDefault="00314C79">
      <w:pPr>
        <w:rPr>
          <w:rFonts w:ascii="Times New Roman" w:eastAsia="Times New Roman" w:hAnsi="Times New Roman" w:cs="Times New Roman"/>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18" w:name="zdd80z" w:colFirst="0" w:colLast="0"/>
      <w:bookmarkStart w:id="19" w:name="_3jd0qos" w:colFirst="0" w:colLast="0"/>
      <w:bookmarkEnd w:id="18"/>
      <w:bookmarkEnd w:id="19"/>
      <w:r>
        <w:lastRenderedPageBreak/>
        <w:t>APPENDIX 6</w:t>
      </w:r>
    </w:p>
    <w:p w:rsidR="00314C79" w:rsidRDefault="00B465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MBL/AAUS REQUEST FOR DIVING RECIPROCITY FORM</w:t>
      </w:r>
    </w:p>
    <w:p w:rsidR="00314C79" w:rsidRDefault="00B4652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VERIFICATION OF DIVER TRAINING AND EXPERIENCE</w:t>
      </w:r>
    </w:p>
    <w:p w:rsidR="00314C79" w:rsidRDefault="00314C79">
      <w:pPr>
        <w:rPr>
          <w:rFonts w:ascii="Times New Roman" w:eastAsia="Times New Roman" w:hAnsi="Times New Roman" w:cs="Times New Roman"/>
          <w:b/>
          <w:sz w:val="20"/>
          <w:szCs w:val="20"/>
        </w:rPr>
      </w:pPr>
    </w:p>
    <w:p w:rsidR="00314C79" w:rsidRDefault="00B4652B">
      <w:pPr>
        <w:tabs>
          <w:tab w:val="left" w:pos="79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Diver: ________________________________                                                        Date: _______________</w:t>
      </w:r>
    </w:p>
    <w:p w:rsidR="00314C79" w:rsidRDefault="00314C79">
      <w:pPr>
        <w:tabs>
          <w:tab w:val="left" w:pos="7920"/>
        </w:tabs>
        <w:jc w:val="both"/>
        <w:rPr>
          <w:rFonts w:ascii="Times New Roman" w:eastAsia="Times New Roman" w:hAnsi="Times New Roman" w:cs="Times New Roman"/>
          <w:sz w:val="20"/>
          <w:szCs w:val="20"/>
        </w:rPr>
      </w:pPr>
    </w:p>
    <w:p w:rsidR="00314C79" w:rsidRDefault="00B4652B">
      <w:pPr>
        <w:tabs>
          <w:tab w:val="left" w:pos="79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letter serves to verify that the above listed person has met the training and pre-requisites as indicated below, and has completed all requirements necessary to be certified as a </w:t>
      </w:r>
      <w:r>
        <w:rPr>
          <w:rFonts w:ascii="Times New Roman" w:eastAsia="Times New Roman" w:hAnsi="Times New Roman" w:cs="Times New Roman"/>
          <w:i/>
          <w:sz w:val="20"/>
          <w:szCs w:val="20"/>
          <w:u w:val="single"/>
        </w:rPr>
        <w:t>(Scientific Diver / Diver</w:t>
      </w:r>
      <w:r>
        <w:rPr>
          <w:rFonts w:ascii="Times New Roman" w:eastAsia="Times New Roman" w:hAnsi="Times New Roman" w:cs="Times New Roman"/>
          <w:i/>
          <w:sz w:val="20"/>
          <w:szCs w:val="20"/>
        </w:rPr>
        <w:t xml:space="preserve"> in Training) </w:t>
      </w:r>
      <w:r>
        <w:rPr>
          <w:rFonts w:ascii="Times New Roman" w:eastAsia="Times New Roman" w:hAnsi="Times New Roman" w:cs="Times New Roman"/>
          <w:sz w:val="20"/>
          <w:szCs w:val="20"/>
        </w:rPr>
        <w:t xml:space="preserve">as established by the </w:t>
      </w:r>
      <w:r>
        <w:rPr>
          <w:rFonts w:ascii="Times New Roman" w:eastAsia="Times New Roman" w:hAnsi="Times New Roman" w:cs="Times New Roman"/>
          <w:i/>
          <w:sz w:val="20"/>
          <w:szCs w:val="20"/>
          <w:u w:val="single"/>
        </w:rPr>
        <w:t>Marine Biological Laboratory</w:t>
      </w:r>
      <w:r>
        <w:rPr>
          <w:rFonts w:ascii="Times New Roman" w:eastAsia="Times New Roman" w:hAnsi="Times New Roman" w:cs="Times New Roman"/>
          <w:sz w:val="20"/>
          <w:szCs w:val="20"/>
        </w:rPr>
        <w:t xml:space="preserve"> Diving Safety Manual, and has demonstrated competency in the indicated areas. </w:t>
      </w:r>
      <w:r>
        <w:rPr>
          <w:rFonts w:ascii="Times New Roman" w:eastAsia="Times New Roman" w:hAnsi="Times New Roman" w:cs="Times New Roman"/>
          <w:sz w:val="20"/>
          <w:szCs w:val="20"/>
          <w:u w:val="single"/>
        </w:rPr>
        <w:t>(Organizational Member</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is an AAUS OM and meets or exceeds all AAUS training requirements.</w:t>
      </w:r>
    </w:p>
    <w:p w:rsidR="00314C79" w:rsidRDefault="00314C79">
      <w:pPr>
        <w:tabs>
          <w:tab w:val="left" w:pos="7920"/>
        </w:tabs>
        <w:jc w:val="both"/>
        <w:rPr>
          <w:rFonts w:ascii="Times New Roman" w:eastAsia="Times New Roman" w:hAnsi="Times New Roman" w:cs="Times New Roman"/>
          <w:sz w:val="20"/>
          <w:szCs w:val="20"/>
        </w:rPr>
      </w:pPr>
    </w:p>
    <w:p w:rsidR="00314C79" w:rsidRDefault="00B4652B">
      <w:pPr>
        <w:tabs>
          <w:tab w:val="left" w:pos="7920"/>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following is a brief summary of this diver's personnel file regarding dive status at</w:t>
      </w:r>
    </w:p>
    <w:p w:rsidR="00314C79" w:rsidRDefault="00B4652B">
      <w:pPr>
        <w:tabs>
          <w:tab w:val="left" w:pos="79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(Date)</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Original diving authorization</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Written scientific diving examination</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 Last diving medical examination  </w:t>
      </w:r>
      <w:r>
        <w:rPr>
          <w:rFonts w:ascii="Times New Roman" w:eastAsia="Times New Roman" w:hAnsi="Times New Roman" w:cs="Times New Roman"/>
          <w:sz w:val="20"/>
          <w:szCs w:val="20"/>
        </w:rPr>
        <w:tab/>
        <w:t xml:space="preserve">            Medical examination expiration date_______________</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Most recent checkout dive</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Scuba regulator/equipment service/test</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CPR training (Agency) 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CPR Exp. _________________</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 Oxygen administration (Agency) ___________________ </w:t>
      </w:r>
      <w:r>
        <w:rPr>
          <w:rFonts w:ascii="Times New Roman" w:eastAsia="Times New Roman" w:hAnsi="Times New Roman" w:cs="Times New Roman"/>
          <w:sz w:val="20"/>
          <w:szCs w:val="20"/>
        </w:rPr>
        <w:tab/>
        <w:t xml:space="preserve">      02 Exp. ___________________</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First aid for diving 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F.A. Exp.  _________________</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 Date of last dive _________ Depth</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dives completed within previous 12 months?______</w:t>
      </w:r>
      <w:r>
        <w:rPr>
          <w:rFonts w:ascii="Times New Roman" w:eastAsia="Times New Roman" w:hAnsi="Times New Roman" w:cs="Times New Roman"/>
          <w:sz w:val="20"/>
          <w:szCs w:val="20"/>
        </w:rPr>
        <w:tab/>
        <w:t>Depth Authorization________ fsw</w:t>
      </w: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number of career dives? _________</w:t>
      </w:r>
    </w:p>
    <w:p w:rsidR="00314C79" w:rsidRDefault="00314C79">
      <w:pPr>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Any restrictions or Waivers of Requirements? (Y/N)______ if yes, explain:</w:t>
      </w: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Please indicate any pertinent authorizations or training:</w:t>
      </w: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sz w:val="20"/>
          <w:szCs w:val="20"/>
        </w:rPr>
      </w:pPr>
    </w:p>
    <w:p w:rsidR="00314C79" w:rsidRDefault="00314C79">
      <w:pPr>
        <w:rPr>
          <w:rFonts w:ascii="Times New Roman" w:eastAsia="Times New Roman" w:hAnsi="Times New Roman" w:cs="Times New Roman"/>
          <w:b/>
          <w:sz w:val="20"/>
          <w:szCs w:val="20"/>
        </w:rPr>
      </w:pP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Emergency Information:</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Relationship:</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(work)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(home)</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rsidR="00314C79" w:rsidRDefault="00314C79">
      <w:pPr>
        <w:spacing w:line="360" w:lineRule="auto"/>
        <w:rPr>
          <w:rFonts w:ascii="Times New Roman" w:eastAsia="Times New Roman" w:hAnsi="Times New Roman" w:cs="Times New Roman"/>
          <w:sz w:val="20"/>
          <w:szCs w:val="20"/>
        </w:rPr>
      </w:pPr>
    </w:p>
    <w:p w:rsidR="00314C79" w:rsidRDefault="00B4652B">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to verify that the above information is complete and correct</w:t>
      </w:r>
    </w:p>
    <w:p w:rsidR="00314C79" w:rsidRDefault="00314C79">
      <w:pPr>
        <w:rPr>
          <w:rFonts w:ascii="Times New Roman" w:eastAsia="Times New Roman" w:hAnsi="Times New Roman" w:cs="Times New Roman"/>
          <w:sz w:val="20"/>
          <w:szCs w:val="20"/>
        </w:rPr>
      </w:pP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Diving Safety Officer:</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ab/>
        <w:t>____________________</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William Grossman</w:t>
      </w:r>
      <w:r>
        <w:rPr>
          <w:rFonts w:ascii="Times New Roman" w:eastAsia="Times New Roman" w:hAnsi="Times New Roman" w:cs="Times New Roman"/>
          <w:sz w:val="20"/>
          <w:szCs w:val="20"/>
        </w:rPr>
        <w:tab/>
        <w:t>____________________________________</w:t>
      </w:r>
    </w:p>
    <w:p w:rsidR="00314C79" w:rsidRDefault="00B4652B">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314C79" w:rsidRDefault="00314C79">
      <w:pPr>
        <w:keepLines/>
        <w:tabs>
          <w:tab w:val="left" w:pos="360"/>
          <w:tab w:val="left" w:pos="720"/>
          <w:tab w:val="left" w:pos="1080"/>
        </w:tabs>
        <w:ind w:left="360"/>
        <w:rPr>
          <w:rFonts w:ascii="Times New Roman" w:eastAsia="Times New Roman" w:hAnsi="Times New Roman" w:cs="Times New Roman"/>
          <w:sz w:val="20"/>
          <w:szCs w:val="20"/>
        </w:rPr>
      </w:pPr>
    </w:p>
    <w:p w:rsidR="00314C79" w:rsidRDefault="00314C79">
      <w:pPr>
        <w:keepLines/>
        <w:tabs>
          <w:tab w:val="left" w:pos="360"/>
          <w:tab w:val="left" w:pos="720"/>
          <w:tab w:val="left" w:pos="1080"/>
        </w:tabs>
        <w:ind w:left="360"/>
        <w:rPr>
          <w:rFonts w:ascii="Times New Roman" w:eastAsia="Times New Roman" w:hAnsi="Times New Roman" w:cs="Times New Roman"/>
          <w:sz w:val="20"/>
          <w:szCs w:val="20"/>
        </w:rPr>
      </w:pPr>
    </w:p>
    <w:p w:rsidR="00314C79" w:rsidRDefault="00314C79">
      <w:pPr>
        <w:pBdr>
          <w:top w:val="nil"/>
          <w:left w:val="nil"/>
          <w:bottom w:val="nil"/>
          <w:right w:val="nil"/>
          <w:between w:val="nil"/>
        </w:pBdr>
        <w:spacing w:line="276" w:lineRule="auto"/>
        <w:rPr>
          <w:rFonts w:ascii="Times New Roman" w:eastAsia="Times New Roman" w:hAnsi="Times New Roman" w:cs="Times New Roman"/>
          <w:sz w:val="20"/>
          <w:szCs w:val="20"/>
        </w:rPr>
        <w:sectPr w:rsidR="00314C79">
          <w:type w:val="continuous"/>
          <w:pgSz w:w="12240" w:h="15840"/>
          <w:pgMar w:top="1080" w:right="1080" w:bottom="1080" w:left="1080" w:header="720" w:footer="720" w:gutter="0"/>
          <w:cols w:space="720"/>
        </w:sectPr>
      </w:pPr>
    </w:p>
    <w:p w:rsidR="00314C79" w:rsidRDefault="00B4652B">
      <w:pPr>
        <w:pStyle w:val="Heading2"/>
      </w:pPr>
      <w:bookmarkStart w:id="20" w:name="1yib0wl" w:colFirst="0" w:colLast="0"/>
      <w:bookmarkStart w:id="21" w:name="_4ihyjke" w:colFirst="0" w:colLast="0"/>
      <w:bookmarkEnd w:id="20"/>
      <w:bookmarkEnd w:id="21"/>
      <w:r>
        <w:lastRenderedPageBreak/>
        <w:t>APPENDIX 7</w:t>
      </w:r>
      <w:r>
        <w:br/>
        <w:t>EMERGENCY ACTION PLAN</w:t>
      </w:r>
    </w:p>
    <w:p w:rsidR="00314C79" w:rsidRDefault="00B4652B">
      <w:pP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Introduction</w:t>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 xml:space="preserve">A diving accident victim could be any person who has been breathing </w:t>
      </w:r>
      <w:r>
        <w:rPr>
          <w:rFonts w:ascii="Times New Roman" w:eastAsia="Times New Roman" w:hAnsi="Times New Roman" w:cs="Times New Roman"/>
          <w:color w:val="000000"/>
        </w:rPr>
        <w:t xml:space="preserve">compressed gas underwater </w:t>
      </w:r>
      <w:r>
        <w:rPr>
          <w:rFonts w:ascii="Times New Roman" w:eastAsia="Times New Roman" w:hAnsi="Times New Roman" w:cs="Times New Roman"/>
        </w:rPr>
        <w:t>regardless of depth.  It is essential that emergency procedures are pre-planned and that medical treatment is initiated as soon as possible.  It is the responsibility of the Marine Biological Laboratory to develop procedures for diving emergencies including evacuation and medical treatment for each dive location.</w:t>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b/>
        </w:rPr>
        <w:t>General Procedures</w:t>
      </w:r>
    </w:p>
    <w:p w:rsidR="00314C79" w:rsidRDefault="00B4652B">
      <w:pPr>
        <w:tabs>
          <w:tab w:val="left" w:pos="360"/>
          <w:tab w:val="left" w:pos="720"/>
          <w:tab w:val="left" w:pos="1080"/>
        </w:tabs>
        <w:rPr>
          <w:rFonts w:ascii="Times New Roman" w:eastAsia="Times New Roman" w:hAnsi="Times New Roman" w:cs="Times New Roman"/>
        </w:rPr>
      </w:pPr>
      <w:r>
        <w:rPr>
          <w:rFonts w:ascii="Times New Roman" w:eastAsia="Times New Roman" w:hAnsi="Times New Roman" w:cs="Times New Roman"/>
        </w:rPr>
        <w:t>Depending on and according to the nature of the diving accident:</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1.  Make appropriate contact with victim or rescue as required.</w:t>
      </w:r>
    </w:p>
    <w:p w:rsidR="00314C79" w:rsidRDefault="00B4652B">
      <w:pPr>
        <w:tabs>
          <w:tab w:val="left" w:pos="360"/>
          <w:tab w:val="left" w:pos="720"/>
          <w:tab w:val="left" w:pos="1080"/>
          <w:tab w:val="left" w:pos="7032"/>
        </w:tabs>
        <w:ind w:left="720" w:hanging="360"/>
        <w:rPr>
          <w:rFonts w:ascii="Times New Roman" w:eastAsia="Times New Roman" w:hAnsi="Times New Roman" w:cs="Times New Roman"/>
        </w:rPr>
      </w:pPr>
      <w:r>
        <w:rPr>
          <w:rFonts w:ascii="Times New Roman" w:eastAsia="Times New Roman" w:hAnsi="Times New Roman" w:cs="Times New Roman"/>
        </w:rPr>
        <w:t>2.  Establish (A)irway (B)reathing (C)irculation or (C)irculation (A)irway (B)reathing as appropriate</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3.  Stabilize the victim</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3.  Administer 100% oxygen, if appropriate (in cases of Decompression Illness, or Near Drowning).</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 xml:space="preserve">4.  Call local Emergency Medical System (EMS) for transport to nearest medical treatment facility. Explain the circumstances of the dive incident to the evacuation teams, medics and physicians.  </w:t>
      </w:r>
      <w:r>
        <w:rPr>
          <w:rFonts w:ascii="Times New Roman" w:eastAsia="Times New Roman" w:hAnsi="Times New Roman" w:cs="Times New Roman"/>
        </w:rPr>
        <w:br/>
        <w:t>Do not assume that they understand why 100% oxygen may be required for the diving accident victim or that recompression treatment may be necessary.</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5.  Call appropriate Diving Accident Coordinator for contact with diving physician and recompression chamber, etc.</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6.  Notify DSO or designee according to the Emergency Action Plan of the OM.</w:t>
      </w:r>
    </w:p>
    <w:p w:rsidR="00314C79" w:rsidRDefault="00B4652B">
      <w:pPr>
        <w:tabs>
          <w:tab w:val="left" w:pos="360"/>
          <w:tab w:val="left" w:pos="720"/>
          <w:tab w:val="left" w:pos="1080"/>
        </w:tabs>
        <w:ind w:left="720" w:hanging="360"/>
        <w:rPr>
          <w:rFonts w:ascii="Times New Roman" w:eastAsia="Times New Roman" w:hAnsi="Times New Roman" w:cs="Times New Roman"/>
        </w:rPr>
      </w:pPr>
      <w:r>
        <w:rPr>
          <w:rFonts w:ascii="Times New Roman" w:eastAsia="Times New Roman" w:hAnsi="Times New Roman" w:cs="Times New Roman"/>
        </w:rPr>
        <w:t>7.  Complete and submit Incident Report Form (www.aaus.org) to the DCB of the organization and the AAUS (</w:t>
      </w:r>
      <w:hyperlink w:anchor="2u6wntf">
        <w:r>
          <w:rPr>
            <w:rFonts w:ascii="Times New Roman" w:eastAsia="Times New Roman" w:hAnsi="Times New Roman" w:cs="Times New Roman"/>
            <w:color w:val="0563C1"/>
            <w:u w:val="single"/>
          </w:rPr>
          <w:t>Section 2.70 Required Incident Reporting</w:t>
        </w:r>
      </w:hyperlink>
      <w:r>
        <w:rPr>
          <w:rFonts w:ascii="Times New Roman" w:eastAsia="Times New Roman" w:hAnsi="Times New Roman" w:cs="Times New Roman"/>
        </w:rPr>
        <w:t>).</w:t>
      </w:r>
    </w:p>
    <w:p w:rsidR="00314C79" w:rsidRDefault="00314C79">
      <w:pPr>
        <w:tabs>
          <w:tab w:val="left" w:pos="360"/>
          <w:tab w:val="left" w:pos="720"/>
          <w:tab w:val="left" w:pos="1080"/>
        </w:tabs>
        <w:rPr>
          <w:rFonts w:ascii="Times New Roman" w:eastAsia="Times New Roman" w:hAnsi="Times New Roman" w:cs="Times New Roman"/>
          <w:b/>
        </w:rPr>
      </w:pPr>
    </w:p>
    <w:p w:rsidR="00314C79" w:rsidRDefault="00B4652B">
      <w:pP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List of Emergency Contact Numbers Appropriate For Dive Location</w:t>
      </w:r>
    </w:p>
    <w:p w:rsidR="00314C79" w:rsidRDefault="00B4652B">
      <w:pPr>
        <w:tabs>
          <w:tab w:val="left" w:pos="360"/>
          <w:tab w:val="left" w:pos="720"/>
          <w:tab w:val="left" w:pos="1080"/>
        </w:tabs>
        <w:rPr>
          <w:rFonts w:ascii="Times New Roman" w:eastAsia="Times New Roman" w:hAnsi="Times New Roman" w:cs="Times New Roman"/>
          <w:u w:val="single"/>
        </w:rPr>
      </w:pP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314C79" w:rsidRDefault="00314C79">
      <w:pPr>
        <w:tabs>
          <w:tab w:val="left" w:pos="360"/>
          <w:tab w:val="left" w:pos="720"/>
          <w:tab w:val="left" w:pos="1080"/>
        </w:tabs>
        <w:ind w:left="-1260" w:right="-1160"/>
        <w:jc w:val="center"/>
        <w:rPr>
          <w:rFonts w:ascii="Times New Roman" w:eastAsia="Times New Roman" w:hAnsi="Times New Roman" w:cs="Times New Roman"/>
          <w:b/>
        </w:rPr>
      </w:pPr>
    </w:p>
    <w:p w:rsidR="00314C79" w:rsidRDefault="00B4652B">
      <w:pP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Available Procedures</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Emergency care</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Recompression</w:t>
      </w:r>
    </w:p>
    <w:p w:rsidR="00314C79" w:rsidRDefault="00B4652B">
      <w:pPr>
        <w:widowControl/>
        <w:numPr>
          <w:ilvl w:val="0"/>
          <w:numId w:val="33"/>
        </w:numPr>
        <w:tabs>
          <w:tab w:val="left" w:pos="360"/>
          <w:tab w:val="left" w:pos="720"/>
          <w:tab w:val="left" w:pos="1080"/>
        </w:tabs>
      </w:pPr>
      <w:r>
        <w:rPr>
          <w:rFonts w:ascii="Times New Roman" w:eastAsia="Times New Roman" w:hAnsi="Times New Roman" w:cs="Times New Roman"/>
        </w:rPr>
        <w:t>Evacuation</w:t>
      </w:r>
    </w:p>
    <w:p w:rsidR="00314C79" w:rsidRDefault="00B4652B">
      <w:pPr>
        <w:tabs>
          <w:tab w:val="left" w:pos="360"/>
          <w:tab w:val="left" w:pos="720"/>
          <w:tab w:val="left" w:pos="1080"/>
        </w:tabs>
        <w:rPr>
          <w:rFonts w:ascii="Times New Roman" w:eastAsia="Times New Roman" w:hAnsi="Times New Roman" w:cs="Times New Roman"/>
          <w:b/>
        </w:rPr>
      </w:pPr>
      <w:r>
        <w:rPr>
          <w:rFonts w:ascii="Times New Roman" w:eastAsia="Times New Roman" w:hAnsi="Times New Roman" w:cs="Times New Roman"/>
          <w:b/>
        </w:rPr>
        <w:t>Emergency Plan Content</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Name, telephone number, and relationship of person to be contacted for each diver in the event of an emergency.</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Nearest operational recompression chamber.</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Nearest accessible hospital.</w:t>
      </w:r>
    </w:p>
    <w:p w:rsidR="00314C79" w:rsidRDefault="00B4652B">
      <w:pPr>
        <w:widowControl/>
        <w:numPr>
          <w:ilvl w:val="0"/>
          <w:numId w:val="33"/>
        </w:numPr>
        <w:tabs>
          <w:tab w:val="left" w:pos="360"/>
          <w:tab w:val="left" w:pos="720"/>
        </w:tabs>
      </w:pPr>
      <w:r>
        <w:rPr>
          <w:rFonts w:ascii="Times New Roman" w:eastAsia="Times New Roman" w:hAnsi="Times New Roman" w:cs="Times New Roman"/>
        </w:rPr>
        <w:t>Available means of transport.</w:t>
      </w:r>
    </w:p>
    <w:p w:rsidR="00314C79" w:rsidRDefault="00314C79">
      <w:pPr>
        <w:ind w:left="-360" w:right="-720" w:hanging="360"/>
        <w:jc w:val="center"/>
        <w:rPr>
          <w:rFonts w:ascii="Times New Roman" w:eastAsia="Times New Roman" w:hAnsi="Times New Roman" w:cs="Times New Roman"/>
          <w:b/>
          <w:color w:val="FF0000"/>
        </w:rPr>
      </w:pPr>
    </w:p>
    <w:p w:rsidR="00314C79" w:rsidRDefault="00B4652B">
      <w:pPr>
        <w:pBdr>
          <w:top w:val="nil"/>
          <w:left w:val="nil"/>
          <w:bottom w:val="nil"/>
          <w:right w:val="nil"/>
          <w:between w:val="nil"/>
        </w:pBdr>
        <w:spacing w:line="276" w:lineRule="auto"/>
        <w:rPr>
          <w:rFonts w:ascii="Times New Roman" w:eastAsia="Times New Roman" w:hAnsi="Times New Roman" w:cs="Times New Roman"/>
          <w:b/>
          <w:color w:val="FF0000"/>
        </w:rPr>
        <w:sectPr w:rsidR="00314C79">
          <w:type w:val="continuous"/>
          <w:pgSz w:w="12240" w:h="15840"/>
          <w:pgMar w:top="1080" w:right="1080" w:bottom="1080" w:left="1080" w:header="720" w:footer="720" w:gutter="0"/>
          <w:cols w:space="720"/>
        </w:sectPr>
      </w:pPr>
      <w:r>
        <w:br w:type="page"/>
      </w:r>
    </w:p>
    <w:p w:rsidR="00314C79" w:rsidRDefault="00B4652B">
      <w:pPr>
        <w:pStyle w:val="Heading2"/>
      </w:pPr>
      <w:bookmarkStart w:id="22" w:name="2xn8ts7" w:colFirst="0" w:colLast="0"/>
      <w:bookmarkStart w:id="23" w:name="_1csj400" w:colFirst="0" w:colLast="0"/>
      <w:bookmarkEnd w:id="22"/>
      <w:bookmarkEnd w:id="23"/>
      <w:r>
        <w:lastRenderedPageBreak/>
        <w:t>APPENDIX 8</w:t>
      </w:r>
      <w:r>
        <w:br/>
        <w:t>MBL/AAUS STATISTICS COLLECTION CRITERIA AND DEFINITIONS</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b/>
          <w:color w:val="000000"/>
        </w:rPr>
        <w:t>COLLECTION CRITERIA:</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"Dive Time in Minutes", The Number of Dives Logged", and the "Number of Divers Logging Dives" will be collected for the following categories. </w:t>
      </w:r>
    </w:p>
    <w:p w:rsidR="00314C79" w:rsidRDefault="00B4652B">
      <w:pPr>
        <w:widowControl/>
        <w:numPr>
          <w:ilvl w:val="0"/>
          <w:numId w:val="20"/>
        </w:numPr>
        <w:pBdr>
          <w:top w:val="nil"/>
          <w:left w:val="nil"/>
          <w:bottom w:val="nil"/>
          <w:right w:val="nil"/>
          <w:between w:val="nil"/>
        </w:pBdr>
        <w:spacing w:before="120"/>
      </w:pPr>
      <w:r>
        <w:rPr>
          <w:rFonts w:ascii="Times New Roman" w:eastAsia="Times New Roman" w:hAnsi="Times New Roman" w:cs="Times New Roman"/>
          <w:color w:val="000000"/>
        </w:rPr>
        <w:t>Dive Classification</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Breathing Gas</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Diving Mode</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Decompression Planning and Calculation Method</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Depth Ranges</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Specialized Environments</w:t>
      </w:r>
    </w:p>
    <w:p w:rsidR="00314C79" w:rsidRDefault="00B4652B">
      <w:pPr>
        <w:widowControl/>
        <w:numPr>
          <w:ilvl w:val="0"/>
          <w:numId w:val="20"/>
        </w:numPr>
        <w:pBdr>
          <w:top w:val="nil"/>
          <w:left w:val="nil"/>
          <w:bottom w:val="nil"/>
          <w:right w:val="nil"/>
          <w:between w:val="nil"/>
        </w:pBdr>
      </w:pPr>
      <w:r>
        <w:rPr>
          <w:rFonts w:ascii="Times New Roman" w:eastAsia="Times New Roman" w:hAnsi="Times New Roman" w:cs="Times New Roman"/>
          <w:color w:val="000000"/>
        </w:rPr>
        <w:t>Incident Types</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Dive Time in Minutes is defined as the surface-to-surface time including any safety or required decompression stops.</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Dive is defined as a descent underwater utilizing compressed gas and subsequent ascent/return to the surface with a minimum surface interval of 10 minutes. </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Dives will not be differentiated as open water or confined water dives. But open water and confined water dives will be logged and submitted for AAUS statistics classified as either scientific or training/proficiency. </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"Diver Logging a Dive" is defined as a person who is diving under the auspices of your scientific diving organization. Dives logged by divers from another AAUS Organization will be reported with the diver’s home organization. Only a diver who has actually logged a dive during the reporting period is counted under this category. </w:t>
      </w:r>
    </w:p>
    <w:p w:rsidR="00314C79" w:rsidRDefault="00B4652B">
      <w:pPr>
        <w:widowControl/>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Incident(s) that occur during the collection cycle: Only incidents that occurred during, or resulting from, a dive where the diver is breathing a compressed gas will be submitted to AAUS.</w:t>
      </w:r>
    </w:p>
    <w:p w:rsidR="00314C79" w:rsidRDefault="00B4652B">
      <w:pPr>
        <w:widowControl/>
        <w:pBdr>
          <w:top w:val="nil"/>
          <w:left w:val="nil"/>
          <w:bottom w:val="nil"/>
          <w:right w:val="nil"/>
          <w:between w:val="nil"/>
        </w:pBdr>
        <w:spacing w:before="2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DEFINITIONS: </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Dive Classification</w:t>
      </w:r>
      <w:r>
        <w:rPr>
          <w:rFonts w:ascii="Times New Roman" w:eastAsia="Times New Roman" w:hAnsi="Times New Roman" w:cs="Times New Roman"/>
          <w:color w:val="000000"/>
        </w:rPr>
        <w:t xml:space="preserve">: </w:t>
      </w:r>
    </w:p>
    <w:p w:rsidR="00314C79" w:rsidRDefault="00B4652B">
      <w:pPr>
        <w:widowControl/>
        <w:numPr>
          <w:ilvl w:val="0"/>
          <w:numId w:val="29"/>
        </w:numPr>
        <w:pBdr>
          <w:top w:val="nil"/>
          <w:left w:val="nil"/>
          <w:bottom w:val="nil"/>
          <w:right w:val="nil"/>
          <w:between w:val="nil"/>
        </w:pBdr>
        <w:spacing w:before="280"/>
      </w:pPr>
      <w:r>
        <w:rPr>
          <w:rFonts w:ascii="Times New Roman" w:eastAsia="Times New Roman" w:hAnsi="Times New Roman" w:cs="Times New Roman"/>
          <w:color w:val="000000"/>
        </w:rPr>
        <w:t>Scientific Dives: Dives that meet the scientific diving exemption as defined in 29 CFR 1910.402.  Diving tasks traditionally associated with a specific scientific discipline are considered a scientific dive. Construction and trouble-shooting tasks traditionally associated with commercial diving are not considered a scientific dive.</w:t>
      </w:r>
    </w:p>
    <w:p w:rsidR="00314C79" w:rsidRDefault="00B4652B">
      <w:pPr>
        <w:widowControl/>
        <w:numPr>
          <w:ilvl w:val="0"/>
          <w:numId w:val="29"/>
        </w:numPr>
        <w:pBdr>
          <w:top w:val="nil"/>
          <w:left w:val="nil"/>
          <w:bottom w:val="nil"/>
          <w:right w:val="nil"/>
          <w:between w:val="nil"/>
        </w:pBdr>
      </w:pPr>
      <w:r>
        <w:rPr>
          <w:rFonts w:ascii="Times New Roman" w:eastAsia="Times New Roman" w:hAnsi="Times New Roman" w:cs="Times New Roman"/>
          <w:color w:val="000000"/>
        </w:rPr>
        <w:t>Training and Proficiency Dives: Dives performed as part of a scientific diver-training program, or dives performed in maintenance of a scientific diving certification/authorization.</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Breathing Gas</w:t>
      </w:r>
      <w:r>
        <w:rPr>
          <w:rFonts w:ascii="Times New Roman" w:eastAsia="Times New Roman" w:hAnsi="Times New Roman" w:cs="Times New Roman"/>
          <w:color w:val="000000"/>
        </w:rPr>
        <w:t xml:space="preserve">: </w:t>
      </w:r>
    </w:p>
    <w:p w:rsidR="00314C79" w:rsidRDefault="00B4652B">
      <w:pPr>
        <w:widowControl/>
        <w:numPr>
          <w:ilvl w:val="0"/>
          <w:numId w:val="28"/>
        </w:numPr>
        <w:pBdr>
          <w:top w:val="nil"/>
          <w:left w:val="nil"/>
          <w:bottom w:val="nil"/>
          <w:right w:val="nil"/>
          <w:between w:val="nil"/>
        </w:pBdr>
        <w:spacing w:before="280"/>
      </w:pPr>
      <w:r>
        <w:rPr>
          <w:rFonts w:ascii="Times New Roman" w:eastAsia="Times New Roman" w:hAnsi="Times New Roman" w:cs="Times New Roman"/>
          <w:color w:val="000000"/>
        </w:rPr>
        <w:t xml:space="preserve">Air: Dives where the bottom gas used for the dive is air. </w:t>
      </w:r>
    </w:p>
    <w:p w:rsidR="00314C79" w:rsidRDefault="00B4652B">
      <w:pPr>
        <w:widowControl/>
        <w:numPr>
          <w:ilvl w:val="0"/>
          <w:numId w:val="28"/>
        </w:numPr>
        <w:pBdr>
          <w:top w:val="nil"/>
          <w:left w:val="nil"/>
          <w:bottom w:val="nil"/>
          <w:right w:val="nil"/>
          <w:between w:val="nil"/>
        </w:pBdr>
      </w:pPr>
      <w:r>
        <w:rPr>
          <w:rFonts w:ascii="Times New Roman" w:eastAsia="Times New Roman" w:hAnsi="Times New Roman" w:cs="Times New Roman"/>
          <w:color w:val="000000"/>
        </w:rPr>
        <w:t>Nitrox: Dives where the bottom gas used for the dive is a combination of nitrogen and oxygen percentages different from those of air.</w:t>
      </w:r>
    </w:p>
    <w:p w:rsidR="00314C79" w:rsidRDefault="00B4652B">
      <w:pPr>
        <w:widowControl/>
        <w:numPr>
          <w:ilvl w:val="0"/>
          <w:numId w:val="28"/>
        </w:numPr>
        <w:pBdr>
          <w:top w:val="nil"/>
          <w:left w:val="nil"/>
          <w:bottom w:val="nil"/>
          <w:right w:val="nil"/>
          <w:between w:val="nil"/>
        </w:pBdr>
      </w:pPr>
      <w:r>
        <w:rPr>
          <w:rFonts w:ascii="Times New Roman" w:eastAsia="Times New Roman" w:hAnsi="Times New Roman" w:cs="Times New Roman"/>
          <w:color w:val="000000"/>
        </w:rPr>
        <w:lastRenderedPageBreak/>
        <w:t>Mixed Gas: Dives where the bottom gas used for the dive is a combination of oxygen, nitrogen, and helium (or other inert gas), or any other breathing gas combination not classified as air or nitrox.</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Diving Mode</w:t>
      </w:r>
      <w:r>
        <w:rPr>
          <w:rFonts w:ascii="Times New Roman" w:eastAsia="Times New Roman" w:hAnsi="Times New Roman" w:cs="Times New Roman"/>
          <w:color w:val="000000"/>
        </w:rPr>
        <w:t xml:space="preserve">: </w:t>
      </w:r>
    </w:p>
    <w:p w:rsidR="00314C79" w:rsidRDefault="00B4652B">
      <w:pPr>
        <w:widowControl/>
        <w:numPr>
          <w:ilvl w:val="0"/>
          <w:numId w:val="27"/>
        </w:numPr>
        <w:pBdr>
          <w:top w:val="nil"/>
          <w:left w:val="nil"/>
          <w:bottom w:val="nil"/>
          <w:right w:val="nil"/>
          <w:between w:val="nil"/>
        </w:pBdr>
        <w:spacing w:before="280"/>
      </w:pPr>
      <w:r>
        <w:rPr>
          <w:rFonts w:ascii="Times New Roman" w:eastAsia="Times New Roman" w:hAnsi="Times New Roman" w:cs="Times New Roman"/>
          <w:color w:val="000000"/>
        </w:rPr>
        <w:t>Open Circuit SCUBA: Dives where the breathing gas is inhaled from a self-contained underwater breathing apparatus and all of the exhaled gas leaves the breathing loop.</w:t>
      </w:r>
    </w:p>
    <w:p w:rsidR="00314C79" w:rsidRDefault="00B4652B">
      <w:pPr>
        <w:widowControl/>
        <w:numPr>
          <w:ilvl w:val="0"/>
          <w:numId w:val="27"/>
        </w:numPr>
        <w:pBdr>
          <w:top w:val="nil"/>
          <w:left w:val="nil"/>
          <w:bottom w:val="nil"/>
          <w:right w:val="nil"/>
          <w:between w:val="nil"/>
        </w:pBdr>
      </w:pPr>
      <w:r>
        <w:rPr>
          <w:rFonts w:ascii="Times New Roman" w:eastAsia="Times New Roman" w:hAnsi="Times New Roman" w:cs="Times New Roman"/>
          <w:color w:val="000000"/>
        </w:rPr>
        <w:t>Surface Supplied: Dives where the breathing gas is supplied from the surface by means of a pressurized umbilical hose. The umbilical generally consists of a gas supply hose, strength member, pneumofathometer hose, and communication line. The umbilical supplies a helmet or full-face mask. The diver may rely on the tender at the surface to monitor the divers’ depth, time and diving profile.</w:t>
      </w:r>
    </w:p>
    <w:p w:rsidR="00314C79" w:rsidRDefault="00B4652B">
      <w:pPr>
        <w:widowControl/>
        <w:numPr>
          <w:ilvl w:val="0"/>
          <w:numId w:val="27"/>
        </w:numPr>
        <w:pBdr>
          <w:top w:val="nil"/>
          <w:left w:val="nil"/>
          <w:bottom w:val="nil"/>
          <w:right w:val="nil"/>
          <w:between w:val="nil"/>
        </w:pBdr>
      </w:pPr>
      <w:r>
        <w:rPr>
          <w:rFonts w:ascii="Times New Roman" w:eastAsia="Times New Roman" w:hAnsi="Times New Roman" w:cs="Times New Roman"/>
          <w:color w:val="000000"/>
        </w:rPr>
        <w:t>Hookah: While similar to Surface Supplied in that the breathing gas is supplied from the surface by means of a pressurized hose, the supply hose does not require a strength member, pneumofathometer hose, or communication line. Hookah equipment may be as simple as a long hose attached to a standard scuba cylinder supplying a standard scuba second stage. The diver is responsible for monitoring his/her own depth, time, and diving profile.</w:t>
      </w:r>
    </w:p>
    <w:p w:rsidR="00314C79" w:rsidRDefault="00B4652B">
      <w:pPr>
        <w:widowControl/>
        <w:numPr>
          <w:ilvl w:val="0"/>
          <w:numId w:val="27"/>
        </w:numPr>
        <w:pBdr>
          <w:top w:val="nil"/>
          <w:left w:val="nil"/>
          <w:bottom w:val="nil"/>
          <w:right w:val="nil"/>
          <w:between w:val="nil"/>
        </w:pBdr>
      </w:pPr>
      <w:r>
        <w:rPr>
          <w:rFonts w:ascii="Times New Roman" w:eastAsia="Times New Roman" w:hAnsi="Times New Roman" w:cs="Times New Roman"/>
          <w:color w:val="000000"/>
        </w:rPr>
        <w:t>Rebreathers: Dives where the breathing gas is repeatedly recycled in a breathing loop. The breathing loop may be fully closed or semi-closed. Note: A rebreather dive ending in an open circuit bailout is still logged as a rebreather dive.</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Decompression Planning and Calculation Method</w:t>
      </w:r>
      <w:r>
        <w:rPr>
          <w:rFonts w:ascii="Times New Roman" w:eastAsia="Times New Roman" w:hAnsi="Times New Roman" w:cs="Times New Roman"/>
          <w:color w:val="000000"/>
        </w:rPr>
        <w:t xml:space="preserve">: </w:t>
      </w:r>
    </w:p>
    <w:p w:rsidR="00314C79" w:rsidRDefault="00B4652B">
      <w:pPr>
        <w:widowControl/>
        <w:numPr>
          <w:ilvl w:val="0"/>
          <w:numId w:val="25"/>
        </w:numPr>
        <w:pBdr>
          <w:top w:val="nil"/>
          <w:left w:val="nil"/>
          <w:bottom w:val="nil"/>
          <w:right w:val="nil"/>
          <w:between w:val="nil"/>
        </w:pBdr>
        <w:spacing w:before="280"/>
      </w:pPr>
      <w:r>
        <w:rPr>
          <w:rFonts w:ascii="Times New Roman" w:eastAsia="Times New Roman" w:hAnsi="Times New Roman" w:cs="Times New Roman"/>
          <w:color w:val="000000"/>
        </w:rPr>
        <w:t>Dive Tables</w:t>
      </w:r>
    </w:p>
    <w:p w:rsidR="00314C79" w:rsidRDefault="00B4652B">
      <w:pPr>
        <w:widowControl/>
        <w:numPr>
          <w:ilvl w:val="0"/>
          <w:numId w:val="25"/>
        </w:numPr>
        <w:pBdr>
          <w:top w:val="nil"/>
          <w:left w:val="nil"/>
          <w:bottom w:val="nil"/>
          <w:right w:val="nil"/>
          <w:between w:val="nil"/>
        </w:pBdr>
      </w:pPr>
      <w:r>
        <w:rPr>
          <w:rFonts w:ascii="Times New Roman" w:eastAsia="Times New Roman" w:hAnsi="Times New Roman" w:cs="Times New Roman"/>
          <w:color w:val="000000"/>
        </w:rPr>
        <w:t>Dive Computer</w:t>
      </w:r>
    </w:p>
    <w:p w:rsidR="00314C79" w:rsidRDefault="00B4652B">
      <w:pPr>
        <w:widowControl/>
        <w:numPr>
          <w:ilvl w:val="0"/>
          <w:numId w:val="25"/>
        </w:numPr>
        <w:pBdr>
          <w:top w:val="nil"/>
          <w:left w:val="nil"/>
          <w:bottom w:val="nil"/>
          <w:right w:val="nil"/>
          <w:between w:val="nil"/>
        </w:pBdr>
      </w:pPr>
      <w:r>
        <w:rPr>
          <w:rFonts w:ascii="Times New Roman" w:eastAsia="Times New Roman" w:hAnsi="Times New Roman" w:cs="Times New Roman"/>
          <w:color w:val="000000"/>
        </w:rPr>
        <w:t>PC Based Decompression Software</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Depth Ranges</w:t>
      </w:r>
      <w:r>
        <w:rPr>
          <w:rFonts w:ascii="Times New Roman" w:eastAsia="Times New Roman" w:hAnsi="Times New Roman" w:cs="Times New Roman"/>
          <w:color w:val="000000"/>
        </w:rPr>
        <w:t xml:space="preserve">: </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rPr>
        <w:t>Depth ranges for sorting logged dives are: 0-30, 31-60, 61-100, 101-130, 131-150, 151-190, 191-250, 251-300, and 301-&gt;. Depths are in feet seawater (when measured in meters: 0-10, &gt;10-30, &gt;30-40, &gt;40-45, &gt;45-58, &gt;58-76, &gt;76-92, and &gt;92-&gt;). A dive is logged to the maximum depth reached during the dive. Note: Only "The Number of Dives Logged" and "The Number of Divers Logging Dives" will be collected for this category.</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Specialized Environments</w:t>
      </w:r>
      <w:r>
        <w:rPr>
          <w:rFonts w:ascii="Times New Roman" w:eastAsia="Times New Roman" w:hAnsi="Times New Roman" w:cs="Times New Roman"/>
          <w:color w:val="000000"/>
        </w:rPr>
        <w:t xml:space="preserve">: </w:t>
      </w:r>
    </w:p>
    <w:p w:rsidR="00314C79" w:rsidRDefault="00B4652B">
      <w:pPr>
        <w:widowControl/>
        <w:numPr>
          <w:ilvl w:val="0"/>
          <w:numId w:val="23"/>
        </w:numPr>
        <w:pBdr>
          <w:top w:val="nil"/>
          <w:left w:val="nil"/>
          <w:bottom w:val="nil"/>
          <w:right w:val="nil"/>
          <w:between w:val="nil"/>
        </w:pBdr>
        <w:spacing w:before="280"/>
      </w:pPr>
      <w:r>
        <w:rPr>
          <w:rFonts w:ascii="Times New Roman" w:eastAsia="Times New Roman" w:hAnsi="Times New Roman" w:cs="Times New Roman"/>
          <w:color w:val="000000"/>
        </w:rPr>
        <w:t xml:space="preserve">Required Decompression: Any dive where the diver exceeds the no-decompression limit of the decompression planning method being employed. </w:t>
      </w:r>
    </w:p>
    <w:p w:rsidR="00314C79" w:rsidRDefault="00B4652B">
      <w:pPr>
        <w:widowControl/>
        <w:numPr>
          <w:ilvl w:val="0"/>
          <w:numId w:val="23"/>
        </w:numPr>
        <w:pBdr>
          <w:top w:val="nil"/>
          <w:left w:val="nil"/>
          <w:bottom w:val="nil"/>
          <w:right w:val="nil"/>
          <w:between w:val="nil"/>
        </w:pBdr>
      </w:pPr>
      <w:r>
        <w:rPr>
          <w:rFonts w:ascii="Times New Roman" w:eastAsia="Times New Roman" w:hAnsi="Times New Roman" w:cs="Times New Roman"/>
          <w:color w:val="000000"/>
        </w:rPr>
        <w:t>Overhead Environments: Any dive where the diver does not have direct access to the surface due to a physical obstruction.</w:t>
      </w:r>
    </w:p>
    <w:p w:rsidR="00314C79" w:rsidRDefault="00B4652B">
      <w:pPr>
        <w:widowControl/>
        <w:numPr>
          <w:ilvl w:val="0"/>
          <w:numId w:val="23"/>
        </w:numPr>
        <w:pBdr>
          <w:top w:val="nil"/>
          <w:left w:val="nil"/>
          <w:bottom w:val="nil"/>
          <w:right w:val="nil"/>
          <w:between w:val="nil"/>
        </w:pBdr>
      </w:pPr>
      <w:r>
        <w:rPr>
          <w:rFonts w:ascii="Times New Roman" w:eastAsia="Times New Roman" w:hAnsi="Times New Roman" w:cs="Times New Roman"/>
          <w:color w:val="000000"/>
        </w:rPr>
        <w:t>Blue Water Diving: Openwater diving where the bottom is generally greater than 200 feet deep and requires the use of multiple-tethers diving techniques.</w:t>
      </w:r>
    </w:p>
    <w:p w:rsidR="00314C79" w:rsidRDefault="00B4652B">
      <w:pPr>
        <w:widowControl/>
        <w:numPr>
          <w:ilvl w:val="0"/>
          <w:numId w:val="23"/>
        </w:numPr>
        <w:pBdr>
          <w:top w:val="nil"/>
          <w:left w:val="nil"/>
          <w:bottom w:val="nil"/>
          <w:right w:val="nil"/>
          <w:between w:val="nil"/>
        </w:pBdr>
      </w:pPr>
      <w:r>
        <w:rPr>
          <w:rFonts w:ascii="Times New Roman" w:eastAsia="Times New Roman" w:hAnsi="Times New Roman" w:cs="Times New Roman"/>
          <w:color w:val="000000"/>
        </w:rPr>
        <w:t>Ice and Polar Diving: Any dive conducted under ice or in polar conditions. Note: An Ice Dive would also be classified as an Overhead Environment dive.</w:t>
      </w:r>
    </w:p>
    <w:p w:rsidR="00314C79" w:rsidRDefault="00B4652B">
      <w:pPr>
        <w:widowControl/>
        <w:numPr>
          <w:ilvl w:val="0"/>
          <w:numId w:val="23"/>
        </w:numPr>
        <w:pBdr>
          <w:top w:val="nil"/>
          <w:left w:val="nil"/>
          <w:bottom w:val="nil"/>
          <w:right w:val="nil"/>
          <w:between w:val="nil"/>
        </w:pBdr>
      </w:pPr>
      <w:r>
        <w:rPr>
          <w:rFonts w:ascii="Times New Roman" w:eastAsia="Times New Roman" w:hAnsi="Times New Roman" w:cs="Times New Roman"/>
          <w:color w:val="000000"/>
        </w:rPr>
        <w:t>Saturation Diving: Excursion dives conducted as part of a saturation mission are to be logged by "classification", "mode", "gas", etc. The "surface" for these excursions is defined as leaving and surfacing within the Habitat. Time spent within the Habitat or chamber must not be logged by AAUS.</w:t>
      </w:r>
    </w:p>
    <w:p w:rsidR="00314C79" w:rsidRDefault="00B4652B">
      <w:pPr>
        <w:widowControl/>
        <w:numPr>
          <w:ilvl w:val="0"/>
          <w:numId w:val="23"/>
        </w:numPr>
      </w:pPr>
      <w:r>
        <w:rPr>
          <w:rFonts w:ascii="Times New Roman" w:eastAsia="Times New Roman" w:hAnsi="Times New Roman" w:cs="Times New Roman"/>
        </w:rPr>
        <w:lastRenderedPageBreak/>
        <w:t>Aquarium: An aquarium is a shallow, confined body of water, which is operated by or under the control of an institution and is used for the purposes of specimen exhibit, education, husbandry, or research (Not a swimming pool).</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Incident Types</w:t>
      </w:r>
      <w:r>
        <w:rPr>
          <w:rFonts w:ascii="Times New Roman" w:eastAsia="Times New Roman" w:hAnsi="Times New Roman" w:cs="Times New Roman"/>
          <w:color w:val="000000"/>
        </w:rPr>
        <w:t xml:space="preserve">: </w:t>
      </w:r>
    </w:p>
    <w:p w:rsidR="00314C79" w:rsidRDefault="00B4652B">
      <w:pPr>
        <w:widowControl/>
        <w:numPr>
          <w:ilvl w:val="0"/>
          <w:numId w:val="21"/>
        </w:numPr>
        <w:pBdr>
          <w:top w:val="nil"/>
          <w:left w:val="nil"/>
          <w:bottom w:val="nil"/>
          <w:right w:val="nil"/>
          <w:between w:val="nil"/>
        </w:pBdr>
        <w:spacing w:before="280"/>
      </w:pPr>
      <w:r>
        <w:rPr>
          <w:rFonts w:ascii="Times New Roman" w:eastAsia="Times New Roman" w:hAnsi="Times New Roman" w:cs="Times New Roman"/>
          <w:color w:val="000000"/>
        </w:rPr>
        <w:t xml:space="preserve">Hyperbaric: Decompression Sickness, AGE, or other barotrauma requiring recompression therapy.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 xml:space="preserve">Barotrauma: Barotrauma requiring medical attention from a physician or medical facility, but not requiring recompression therapy.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 xml:space="preserve">Injury: Any non-barotrauma injury occurring during a dive that requires medical attention from a physician or medical facility.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 xml:space="preserve">Illness: Any illness requiring medical attention that can be attributed to diving.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 xml:space="preserve">Near Drowning/ Hypoxia: An incident where a person asphyxiates to the minimum point of unconsciousness during a dive involving a compressed gas. But the person recovers.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Hyperoxic/Oxygen Toxicity: An incident that can be attributed to the diver being exposed to too high a partial pressure of oxygen.</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Hypercapnea: An incident that can be attributed to the diver being exposed to an excess of carbon dioxide.</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 xml:space="preserve">Fatality: Any death accruing during a dive or resulting from the diving exposure. </w:t>
      </w:r>
    </w:p>
    <w:p w:rsidR="00314C79" w:rsidRDefault="00B4652B">
      <w:pPr>
        <w:widowControl/>
        <w:numPr>
          <w:ilvl w:val="0"/>
          <w:numId w:val="21"/>
        </w:numPr>
        <w:pBdr>
          <w:top w:val="nil"/>
          <w:left w:val="nil"/>
          <w:bottom w:val="nil"/>
          <w:right w:val="nil"/>
          <w:between w:val="nil"/>
        </w:pBdr>
      </w:pPr>
      <w:r>
        <w:rPr>
          <w:rFonts w:ascii="Times New Roman" w:eastAsia="Times New Roman" w:hAnsi="Times New Roman" w:cs="Times New Roman"/>
          <w:color w:val="000000"/>
        </w:rPr>
        <w:t>Other: An incident that does not fit one of the listed incident types</w:t>
      </w:r>
    </w:p>
    <w:p w:rsidR="00314C79" w:rsidRDefault="00B4652B">
      <w:pPr>
        <w:widowControl/>
        <w:pBdr>
          <w:top w:val="nil"/>
          <w:left w:val="nil"/>
          <w:bottom w:val="nil"/>
          <w:right w:val="nil"/>
          <w:between w:val="nil"/>
        </w:pBdr>
        <w:spacing w:before="280"/>
        <w:rPr>
          <w:rFonts w:ascii="Times New Roman" w:eastAsia="Times New Roman" w:hAnsi="Times New Roman" w:cs="Times New Roman"/>
          <w:color w:val="000000"/>
        </w:rPr>
      </w:pPr>
      <w:r>
        <w:rPr>
          <w:rFonts w:ascii="Times New Roman" w:eastAsia="Times New Roman" w:hAnsi="Times New Roman" w:cs="Times New Roman"/>
          <w:color w:val="000000"/>
          <w:u w:val="single"/>
        </w:rPr>
        <w:t>Incident Classification Rating Scale</w:t>
      </w:r>
      <w:r>
        <w:rPr>
          <w:rFonts w:ascii="Times New Roman" w:eastAsia="Times New Roman" w:hAnsi="Times New Roman" w:cs="Times New Roman"/>
          <w:color w:val="000000"/>
        </w:rPr>
        <w:t xml:space="preserve">: </w:t>
      </w:r>
    </w:p>
    <w:p w:rsidR="00314C79" w:rsidRDefault="00B4652B">
      <w:pPr>
        <w:widowControl/>
        <w:numPr>
          <w:ilvl w:val="0"/>
          <w:numId w:val="22"/>
        </w:numPr>
        <w:pBdr>
          <w:top w:val="nil"/>
          <w:left w:val="nil"/>
          <w:bottom w:val="nil"/>
          <w:right w:val="nil"/>
          <w:between w:val="nil"/>
        </w:pBdr>
        <w:spacing w:before="280"/>
      </w:pPr>
      <w:r>
        <w:rPr>
          <w:rFonts w:ascii="Times New Roman" w:eastAsia="Times New Roman" w:hAnsi="Times New Roman" w:cs="Times New Roman"/>
          <w:color w:val="000000"/>
        </w:rPr>
        <w:t xml:space="preserve">Minor: Injuries that the OM considers being minor in nature. Examples of this classification of incident would include, but not be limited to: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Mask squeeze that produced discoloration of the eyes.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Lacerations requiring medical attention but not involving moderate or severe bleeding.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Other injuries that would not be expected to produce long term adverse effects on the diver’s health or diving status.</w:t>
      </w:r>
    </w:p>
    <w:p w:rsidR="00314C79" w:rsidRDefault="00B4652B">
      <w:pPr>
        <w:widowControl/>
        <w:numPr>
          <w:ilvl w:val="0"/>
          <w:numId w:val="22"/>
        </w:numPr>
        <w:pBdr>
          <w:top w:val="nil"/>
          <w:left w:val="nil"/>
          <w:bottom w:val="nil"/>
          <w:right w:val="nil"/>
          <w:between w:val="nil"/>
        </w:pBdr>
      </w:pPr>
      <w:r>
        <w:rPr>
          <w:rFonts w:ascii="Times New Roman" w:eastAsia="Times New Roman" w:hAnsi="Times New Roman" w:cs="Times New Roman"/>
          <w:color w:val="000000"/>
        </w:rPr>
        <w:t xml:space="preserve">Moderate: Injuries that the OM considers being moderate in nature. Examples of this classification would include, but not be limited to: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DCS symptoms that resolved with the administration of oxygen, hyperbaric treatment given as a precaution.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DCS symptoms resolved with the first hyperbaric treatment.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Broken bones.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Torn ligaments or cartilage.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Concussion.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Ear barotrauma requiring surgical repair. </w:t>
      </w:r>
    </w:p>
    <w:p w:rsidR="00314C79" w:rsidRDefault="00B4652B">
      <w:pPr>
        <w:widowControl/>
        <w:numPr>
          <w:ilvl w:val="0"/>
          <w:numId w:val="22"/>
        </w:numPr>
        <w:pBdr>
          <w:top w:val="nil"/>
          <w:left w:val="nil"/>
          <w:bottom w:val="nil"/>
          <w:right w:val="nil"/>
          <w:between w:val="nil"/>
        </w:pBdr>
      </w:pPr>
      <w:r>
        <w:rPr>
          <w:rFonts w:ascii="Times New Roman" w:eastAsia="Times New Roman" w:hAnsi="Times New Roman" w:cs="Times New Roman"/>
          <w:color w:val="000000"/>
        </w:rPr>
        <w:t xml:space="preserve">Serious: Injuries that the OM considers being serious in nature. Examples of this classification would include, but not be limited to: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Arterial Gas Embolism.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DCS symptoms requiring multiple hyperbaric treatment.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Near drowning.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Oxygen Toxicity.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Hypercapnea.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Spinal injuries.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 xml:space="preserve">Heart attack. </w:t>
      </w:r>
    </w:p>
    <w:p w:rsidR="00314C79" w:rsidRDefault="00B4652B">
      <w:pPr>
        <w:widowControl/>
        <w:numPr>
          <w:ilvl w:val="2"/>
          <w:numId w:val="22"/>
        </w:numPr>
        <w:pBdr>
          <w:top w:val="nil"/>
          <w:left w:val="nil"/>
          <w:bottom w:val="nil"/>
          <w:right w:val="nil"/>
          <w:between w:val="nil"/>
        </w:pBdr>
      </w:pPr>
      <w:r>
        <w:rPr>
          <w:rFonts w:ascii="Times New Roman" w:eastAsia="Times New Roman" w:hAnsi="Times New Roman" w:cs="Times New Roman"/>
          <w:color w:val="000000"/>
        </w:rPr>
        <w:t>Fatality.</w:t>
      </w:r>
    </w:p>
    <w:p w:rsidR="00314C79" w:rsidRDefault="00314C79">
      <w:pPr>
        <w:rPr>
          <w:rFonts w:ascii="Times New Roman" w:eastAsia="Times New Roman" w:hAnsi="Times New Roman" w:cs="Times New Roman"/>
        </w:rPr>
      </w:pPr>
    </w:p>
    <w:p w:rsidR="00314C79" w:rsidRDefault="00B4652B" w:rsidP="009D4400">
      <w:pPr>
        <w:pBdr>
          <w:top w:val="nil"/>
          <w:left w:val="nil"/>
          <w:bottom w:val="nil"/>
          <w:right w:val="nil"/>
          <w:between w:val="nil"/>
        </w:pBdr>
        <w:spacing w:line="276" w:lineRule="auto"/>
      </w:pPr>
      <w:r>
        <w:br w:type="page"/>
      </w:r>
      <w:bookmarkStart w:id="24" w:name="3ws6mnt" w:colFirst="0" w:colLast="0"/>
      <w:bookmarkStart w:id="25" w:name="_2bxgwvm" w:colFirst="0" w:colLast="0"/>
      <w:bookmarkEnd w:id="24"/>
      <w:bookmarkEnd w:id="25"/>
      <w:r>
        <w:lastRenderedPageBreak/>
        <w:t>Appendix 9</w:t>
      </w:r>
    </w:p>
    <w:p w:rsidR="00314C79" w:rsidRDefault="00B4652B">
      <w:pPr>
        <w:pStyle w:val="Heading2"/>
      </w:pPr>
      <w:bookmarkStart w:id="26" w:name="_r2r73f" w:colFirst="0" w:colLast="0"/>
      <w:bookmarkEnd w:id="26"/>
      <w:r>
        <w:t>Recommendations For Rescue Of A Submerged Unresponsive Compressed-Gas Diver</w:t>
      </w:r>
    </w:p>
    <w:p w:rsidR="00314C79" w:rsidRDefault="00B4652B">
      <w:pPr>
        <w:ind w:left="-270"/>
        <w:jc w:val="center"/>
        <w:rPr>
          <w:rFonts w:ascii="Times New Roman" w:eastAsia="Times New Roman" w:hAnsi="Times New Roman" w:cs="Times New Roman"/>
        </w:rPr>
      </w:pPr>
      <w:r>
        <w:rPr>
          <w:rFonts w:ascii="Times New Roman" w:eastAsia="Times New Roman" w:hAnsi="Times New Roman" w:cs="Times New Roman"/>
        </w:rPr>
        <w:t>From: S.J. Mitchell et al., Undersea and Hyperbaric Medicine 2012, Vol. 39, No. 6, pages 1099-1108</w:t>
      </w:r>
    </w:p>
    <w:p w:rsidR="00314C79" w:rsidRDefault="00B4652B">
      <w:pPr>
        <w:ind w:left="-27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560724" cy="7396164"/>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cstate="print"/>
                    <a:srcRect/>
                    <a:stretch>
                      <a:fillRect/>
                    </a:stretch>
                  </pic:blipFill>
                  <pic:spPr>
                    <a:xfrm>
                      <a:off x="0" y="0"/>
                      <a:ext cx="5560724" cy="7396164"/>
                    </a:xfrm>
                    <a:prstGeom prst="rect">
                      <a:avLst/>
                    </a:prstGeom>
                    <a:ln/>
                  </pic:spPr>
                </pic:pic>
              </a:graphicData>
            </a:graphic>
          </wp:inline>
        </w:drawing>
      </w:r>
    </w:p>
    <w:p w:rsidR="00314C79" w:rsidRDefault="00314C79" w:rsidP="009D4400">
      <w:pPr>
        <w:rPr>
          <w:rFonts w:ascii="Times New Roman" w:eastAsia="Times New Roman" w:hAnsi="Times New Roman" w:cs="Times New Roman"/>
        </w:rPr>
      </w:pPr>
    </w:p>
    <w:sectPr w:rsidR="00314C79" w:rsidSect="004C2F47">
      <w:type w:val="continuous"/>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E4452" w15:done="0"/>
  <w15:commentEx w15:paraId="2B3FBD7B" w15:done="0"/>
  <w15:commentEx w15:paraId="4754DA4B" w15:done="0"/>
  <w15:commentEx w15:paraId="1D475B72" w15:done="0"/>
  <w15:commentEx w15:paraId="728F84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E4452" w16cid:durableId="20AA13BB"/>
  <w16cid:commentId w16cid:paraId="2B3FBD7B" w16cid:durableId="20AA13BC"/>
  <w16cid:commentId w16cid:paraId="4754DA4B" w16cid:durableId="20AA13BD"/>
  <w16cid:commentId w16cid:paraId="1D475B72" w16cid:durableId="20AA13BE"/>
  <w16cid:commentId w16cid:paraId="728F845B" w16cid:durableId="20AA13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3D" w:rsidRDefault="00030E3D">
      <w:r>
        <w:separator/>
      </w:r>
    </w:p>
  </w:endnote>
  <w:endnote w:type="continuationSeparator" w:id="0">
    <w:p w:rsidR="00030E3D" w:rsidRDefault="00030E3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314C79">
    <w:pPr>
      <w:widowControl/>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B4652B">
    <w:pPr>
      <w:widowControl/>
      <w:pBdr>
        <w:top w:val="nil"/>
        <w:left w:val="nil"/>
        <w:bottom w:val="nil"/>
        <w:right w:val="nil"/>
        <w:between w:val="nil"/>
      </w:pBdr>
      <w:tabs>
        <w:tab w:val="center" w:pos="4320"/>
        <w:tab w:val="right" w:pos="8640"/>
      </w:tabs>
      <w:rPr>
        <w:rFonts w:ascii="Times New Roman" w:eastAsia="Times New Roman" w:hAnsi="Times New Roman" w:cs="Times New Roman"/>
        <w:color w:val="000000"/>
      </w:rPr>
    </w:pPr>
    <w:r>
      <w:rPr>
        <w:rFonts w:ascii="Times New Roman" w:eastAsia="Times New Roman" w:hAnsi="Times New Roman" w:cs="Times New Roman"/>
      </w:rPr>
      <w:t>Revised March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314C79">
    <w:pPr>
      <w:widowControl/>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3D" w:rsidRDefault="00030E3D">
      <w:r>
        <w:separator/>
      </w:r>
    </w:p>
  </w:footnote>
  <w:footnote w:type="continuationSeparator" w:id="0">
    <w:p w:rsidR="00030E3D" w:rsidRDefault="00030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314C79">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314C79">
    <w:pPr>
      <w:tabs>
        <w:tab w:val="center" w:pos="4680"/>
        <w:tab w:val="right" w:pos="9360"/>
      </w:tabs>
      <w:jc w:val="center"/>
      <w:rPr>
        <w:rFonts w:ascii="Calibri" w:eastAsia="Calibri" w:hAnsi="Calibri" w:cs="Calibri"/>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C79" w:rsidRDefault="00314C79">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696"/>
    <w:multiLevelType w:val="multilevel"/>
    <w:tmpl w:val="BEECF014"/>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1">
    <w:nsid w:val="044B6040"/>
    <w:multiLevelType w:val="multilevel"/>
    <w:tmpl w:val="9F8C47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48A512D"/>
    <w:multiLevelType w:val="multilevel"/>
    <w:tmpl w:val="DA548C8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FF7943"/>
    <w:multiLevelType w:val="multilevel"/>
    <w:tmpl w:val="7E588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A3711E"/>
    <w:multiLevelType w:val="multilevel"/>
    <w:tmpl w:val="B87C05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0C222269"/>
    <w:multiLevelType w:val="multilevel"/>
    <w:tmpl w:val="B8FC25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0FB96E27"/>
    <w:multiLevelType w:val="multilevel"/>
    <w:tmpl w:val="1E5C18E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0FD87563"/>
    <w:multiLevelType w:val="multilevel"/>
    <w:tmpl w:val="376ED1AE"/>
    <w:lvl w:ilvl="0">
      <w:start w:val="1"/>
      <w:numFmt w:val="bullet"/>
      <w:lvlText w:val="●"/>
      <w:lvlJc w:val="left"/>
      <w:pPr>
        <w:ind w:left="720" w:hanging="360"/>
      </w:pPr>
      <w:rPr>
        <w:rFonts w:ascii="Noto Sans Symbols" w:eastAsia="Noto Sans Symbols" w:hAnsi="Noto Sans Symbols" w:cs="Noto Sans Symbols"/>
        <w:b w:val="0"/>
        <w:i w:val="0"/>
        <w:color w:val="000000"/>
        <w:sz w:val="16"/>
        <w:szCs w:val="16"/>
      </w:rPr>
    </w:lvl>
    <w:lvl w:ilvl="1">
      <w:start w:val="1"/>
      <w:numFmt w:val="bullet"/>
      <w:lvlText w:val="●"/>
      <w:lvlJc w:val="left"/>
      <w:pPr>
        <w:ind w:left="1440" w:hanging="360"/>
      </w:pPr>
      <w:rPr>
        <w:rFonts w:ascii="Noto Sans Symbols" w:eastAsia="Noto Sans Symbols" w:hAnsi="Noto Sans Symbols" w:cs="Noto Sans Symbols"/>
        <w:b w:val="0"/>
        <w:i w:val="0"/>
        <w:color w:val="000000"/>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14F44ED"/>
    <w:multiLevelType w:val="multilevel"/>
    <w:tmpl w:val="D6FC16C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nsid w:val="11E65428"/>
    <w:multiLevelType w:val="multilevel"/>
    <w:tmpl w:val="B79EB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32823FB"/>
    <w:multiLevelType w:val="multilevel"/>
    <w:tmpl w:val="39666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1">
    <w:nsid w:val="135A07FA"/>
    <w:multiLevelType w:val="multilevel"/>
    <w:tmpl w:val="827407F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16E7550A"/>
    <w:multiLevelType w:val="multilevel"/>
    <w:tmpl w:val="2F4E3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7A848D8"/>
    <w:multiLevelType w:val="multilevel"/>
    <w:tmpl w:val="AD1240AC"/>
    <w:lvl w:ilvl="0">
      <w:start w:val="4"/>
      <w:numFmt w:val="bullet"/>
      <w:lvlText w:val="•"/>
      <w:lvlJc w:val="left"/>
      <w:pPr>
        <w:ind w:left="2520" w:hanging="360"/>
      </w:pPr>
      <w:rPr>
        <w:rFonts w:ascii="Times New Roman" w:eastAsia="Times New Roman" w:hAnsi="Times New Roman" w:cs="Times New Roman"/>
      </w:rPr>
    </w:lvl>
    <w:lvl w:ilvl="1">
      <w:start w:val="4"/>
      <w:numFmt w:val="bullet"/>
      <w:lvlText w:val="•"/>
      <w:lvlJc w:val="left"/>
      <w:pPr>
        <w:ind w:left="2520" w:hanging="360"/>
      </w:pPr>
      <w:rPr>
        <w:rFonts w:ascii="Times New Roman" w:eastAsia="Times New Roman" w:hAnsi="Times New Roman" w:cs="Times New Roman"/>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nsid w:val="17C466EB"/>
    <w:multiLevelType w:val="multilevel"/>
    <w:tmpl w:val="3EE8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A4A39DC"/>
    <w:multiLevelType w:val="multilevel"/>
    <w:tmpl w:val="D91E0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1C180414"/>
    <w:multiLevelType w:val="multilevel"/>
    <w:tmpl w:val="5E927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7">
    <w:nsid w:val="1D9766B2"/>
    <w:multiLevelType w:val="multilevel"/>
    <w:tmpl w:val="0DB08B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8">
    <w:nsid w:val="20271F2F"/>
    <w:multiLevelType w:val="multilevel"/>
    <w:tmpl w:val="07B05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1D512EE"/>
    <w:multiLevelType w:val="multilevel"/>
    <w:tmpl w:val="CFB033F4"/>
    <w:lvl w:ilvl="0">
      <w:start w:val="26"/>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EE6C05"/>
    <w:multiLevelType w:val="multilevel"/>
    <w:tmpl w:val="B18E31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25D16FF9"/>
    <w:multiLevelType w:val="multilevel"/>
    <w:tmpl w:val="EE5834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2">
    <w:nsid w:val="29AD0B46"/>
    <w:multiLevelType w:val="multilevel"/>
    <w:tmpl w:val="3DFC73FC"/>
    <w:lvl w:ilvl="0">
      <w:start w:val="1"/>
      <w:numFmt w:val="decimal"/>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23">
    <w:nsid w:val="2B796E04"/>
    <w:multiLevelType w:val="multilevel"/>
    <w:tmpl w:val="BB72B4E0"/>
    <w:lvl w:ilvl="0">
      <w:start w:val="1"/>
      <w:numFmt w:val="bullet"/>
      <w:lvlText w:val="•"/>
      <w:lvlJc w:val="left"/>
      <w:pPr>
        <w:ind w:left="1440" w:firstLine="1440"/>
      </w:pPr>
      <w:rPr>
        <w:rFonts w:ascii="Arial" w:eastAsia="Arial" w:hAnsi="Arial" w:cs="Arial"/>
        <w:b w:val="0"/>
        <w:i w:val="0"/>
        <w:strike w:val="0"/>
        <w:color w:val="000000"/>
        <w:sz w:val="24"/>
        <w:szCs w:val="24"/>
        <w:highlight w:val="white"/>
        <w:u w:val="none"/>
        <w:vertAlign w:val="baseline"/>
      </w:rPr>
    </w:lvl>
    <w:lvl w:ilvl="1">
      <w:start w:val="1"/>
      <w:numFmt w:val="decimal"/>
      <w:lvlText w:val="%2."/>
      <w:lvlJc w:val="left"/>
      <w:pPr>
        <w:ind w:left="2160" w:firstLine="2160"/>
      </w:pPr>
      <w:rPr>
        <w:rFonts w:ascii="Times New Roman" w:eastAsia="Times New Roman" w:hAnsi="Times New Roman" w:cs="Times New Roman"/>
        <w:b w:val="0"/>
        <w:i w:val="0"/>
        <w:strike w:val="0"/>
        <w:color w:val="000000"/>
        <w:sz w:val="24"/>
        <w:szCs w:val="24"/>
        <w:highlight w:val="white"/>
        <w:u w:val="none"/>
        <w:vertAlign w:val="baseline"/>
      </w:rPr>
    </w:lvl>
    <w:lvl w:ilvl="2">
      <w:start w:val="1"/>
      <w:numFmt w:val="lowerRoman"/>
      <w:lvlText w:val="%3"/>
      <w:lvlJc w:val="left"/>
      <w:pPr>
        <w:ind w:left="2520" w:firstLine="2520"/>
      </w:pPr>
      <w:rPr>
        <w:rFonts w:ascii="Times New Roman" w:eastAsia="Times New Roman" w:hAnsi="Times New Roman" w:cs="Times New Roman"/>
        <w:b w:val="0"/>
        <w:i w:val="0"/>
        <w:strike w:val="0"/>
        <w:color w:val="000000"/>
        <w:sz w:val="24"/>
        <w:szCs w:val="24"/>
        <w:highlight w:val="white"/>
        <w:u w:val="none"/>
        <w:vertAlign w:val="baseline"/>
      </w:rPr>
    </w:lvl>
    <w:lvl w:ilvl="3">
      <w:start w:val="1"/>
      <w:numFmt w:val="decimal"/>
      <w:lvlText w:val="%4"/>
      <w:lvlJc w:val="left"/>
      <w:pPr>
        <w:ind w:left="3240" w:firstLine="3240"/>
      </w:pPr>
      <w:rPr>
        <w:rFonts w:ascii="Times New Roman" w:eastAsia="Times New Roman" w:hAnsi="Times New Roman" w:cs="Times New Roman"/>
        <w:b w:val="0"/>
        <w:i w:val="0"/>
        <w:strike w:val="0"/>
        <w:color w:val="000000"/>
        <w:sz w:val="24"/>
        <w:szCs w:val="24"/>
        <w:highlight w:val="white"/>
        <w:u w:val="none"/>
        <w:vertAlign w:val="baseline"/>
      </w:rPr>
    </w:lvl>
    <w:lvl w:ilvl="4">
      <w:start w:val="1"/>
      <w:numFmt w:val="lowerLetter"/>
      <w:lvlText w:val="%5"/>
      <w:lvlJc w:val="left"/>
      <w:pPr>
        <w:ind w:left="3960" w:firstLine="3960"/>
      </w:pPr>
      <w:rPr>
        <w:rFonts w:ascii="Times New Roman" w:eastAsia="Times New Roman" w:hAnsi="Times New Roman" w:cs="Times New Roman"/>
        <w:b w:val="0"/>
        <w:i w:val="0"/>
        <w:strike w:val="0"/>
        <w:color w:val="000000"/>
        <w:sz w:val="24"/>
        <w:szCs w:val="24"/>
        <w:highlight w:val="white"/>
        <w:u w:val="none"/>
        <w:vertAlign w:val="baseline"/>
      </w:rPr>
    </w:lvl>
    <w:lvl w:ilvl="5">
      <w:start w:val="1"/>
      <w:numFmt w:val="lowerRoman"/>
      <w:lvlText w:val="%6"/>
      <w:lvlJc w:val="left"/>
      <w:pPr>
        <w:ind w:left="4680" w:firstLine="4680"/>
      </w:pPr>
      <w:rPr>
        <w:rFonts w:ascii="Times New Roman" w:eastAsia="Times New Roman" w:hAnsi="Times New Roman" w:cs="Times New Roman"/>
        <w:b w:val="0"/>
        <w:i w:val="0"/>
        <w:strike w:val="0"/>
        <w:color w:val="000000"/>
        <w:sz w:val="24"/>
        <w:szCs w:val="24"/>
        <w:highlight w:val="white"/>
        <w:u w:val="none"/>
        <w:vertAlign w:val="baseline"/>
      </w:rPr>
    </w:lvl>
    <w:lvl w:ilvl="6">
      <w:start w:val="1"/>
      <w:numFmt w:val="decimal"/>
      <w:lvlText w:val="%7"/>
      <w:lvlJc w:val="left"/>
      <w:pPr>
        <w:ind w:left="5400" w:firstLine="5400"/>
      </w:pPr>
      <w:rPr>
        <w:rFonts w:ascii="Times New Roman" w:eastAsia="Times New Roman" w:hAnsi="Times New Roman" w:cs="Times New Roman"/>
        <w:b w:val="0"/>
        <w:i w:val="0"/>
        <w:strike w:val="0"/>
        <w:color w:val="000000"/>
        <w:sz w:val="24"/>
        <w:szCs w:val="24"/>
        <w:highlight w:val="white"/>
        <w:u w:val="none"/>
        <w:vertAlign w:val="baseline"/>
      </w:rPr>
    </w:lvl>
    <w:lvl w:ilvl="7">
      <w:start w:val="1"/>
      <w:numFmt w:val="lowerLetter"/>
      <w:lvlText w:val="%8"/>
      <w:lvlJc w:val="left"/>
      <w:pPr>
        <w:ind w:left="6120" w:firstLine="6120"/>
      </w:pPr>
      <w:rPr>
        <w:rFonts w:ascii="Times New Roman" w:eastAsia="Times New Roman" w:hAnsi="Times New Roman" w:cs="Times New Roman"/>
        <w:b w:val="0"/>
        <w:i w:val="0"/>
        <w:strike w:val="0"/>
        <w:color w:val="000000"/>
        <w:sz w:val="24"/>
        <w:szCs w:val="24"/>
        <w:highlight w:val="white"/>
        <w:u w:val="none"/>
        <w:vertAlign w:val="baseline"/>
      </w:rPr>
    </w:lvl>
    <w:lvl w:ilvl="8">
      <w:start w:val="1"/>
      <w:numFmt w:val="lowerRoman"/>
      <w:lvlText w:val="%9"/>
      <w:lvlJc w:val="left"/>
      <w:pPr>
        <w:ind w:left="6840" w:firstLine="6840"/>
      </w:pPr>
      <w:rPr>
        <w:rFonts w:ascii="Times New Roman" w:eastAsia="Times New Roman" w:hAnsi="Times New Roman" w:cs="Times New Roman"/>
        <w:b w:val="0"/>
        <w:i w:val="0"/>
        <w:strike w:val="0"/>
        <w:color w:val="000000"/>
        <w:sz w:val="24"/>
        <w:szCs w:val="24"/>
        <w:highlight w:val="white"/>
        <w:u w:val="none"/>
        <w:vertAlign w:val="baseline"/>
      </w:rPr>
    </w:lvl>
  </w:abstractNum>
  <w:abstractNum w:abstractNumId="24">
    <w:nsid w:val="2DD57E85"/>
    <w:multiLevelType w:val="multilevel"/>
    <w:tmpl w:val="338AA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5">
    <w:nsid w:val="2E860C3B"/>
    <w:multiLevelType w:val="multilevel"/>
    <w:tmpl w:val="A4F26FB6"/>
    <w:lvl w:ilvl="0">
      <w:start w:val="1"/>
      <w:numFmt w:val="bullet"/>
      <w:lvlText w:val="●"/>
      <w:lvlJc w:val="left"/>
      <w:pPr>
        <w:ind w:left="720" w:hanging="360"/>
      </w:pPr>
      <w:rPr>
        <w:rFonts w:ascii="Noto Sans Symbols" w:eastAsia="Noto Sans Symbols" w:hAnsi="Noto Sans Symbols" w:cs="Noto Sans Symbols"/>
        <w:b w:val="0"/>
        <w:i w:val="0"/>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1302F76"/>
    <w:multiLevelType w:val="multilevel"/>
    <w:tmpl w:val="E3F272CE"/>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27">
    <w:nsid w:val="31861B33"/>
    <w:multiLevelType w:val="multilevel"/>
    <w:tmpl w:val="3FE47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29F45A7"/>
    <w:multiLevelType w:val="multilevel"/>
    <w:tmpl w:val="99C245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9">
    <w:nsid w:val="32E23704"/>
    <w:multiLevelType w:val="multilevel"/>
    <w:tmpl w:val="8292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6B925AA"/>
    <w:multiLevelType w:val="multilevel"/>
    <w:tmpl w:val="280CA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7450EBD"/>
    <w:multiLevelType w:val="multilevel"/>
    <w:tmpl w:val="3E106E02"/>
    <w:lvl w:ilvl="0">
      <w:start w:val="1"/>
      <w:numFmt w:val="decimal"/>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32">
    <w:nsid w:val="3BD10A38"/>
    <w:multiLevelType w:val="multilevel"/>
    <w:tmpl w:val="8FE4B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C0C4AB9"/>
    <w:multiLevelType w:val="multilevel"/>
    <w:tmpl w:val="D2F82C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nsid w:val="3E0C05BD"/>
    <w:multiLevelType w:val="multilevel"/>
    <w:tmpl w:val="A4EED2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42FB6AE5"/>
    <w:multiLevelType w:val="multilevel"/>
    <w:tmpl w:val="4050BA82"/>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36">
    <w:nsid w:val="466145C6"/>
    <w:multiLevelType w:val="multilevel"/>
    <w:tmpl w:val="176AC3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nsid w:val="46C82D09"/>
    <w:multiLevelType w:val="multilevel"/>
    <w:tmpl w:val="C9F0A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6D34F74"/>
    <w:multiLevelType w:val="multilevel"/>
    <w:tmpl w:val="C486C26C"/>
    <w:lvl w:ilvl="0">
      <w:start w:val="1"/>
      <w:numFmt w:val="bullet"/>
      <w:lvlText w:val="o"/>
      <w:lvlJc w:val="left"/>
      <w:pPr>
        <w:ind w:left="720" w:firstLine="1080"/>
      </w:pPr>
      <w:rPr>
        <w:rFonts w:ascii="Courier New" w:eastAsia="Courier New" w:hAnsi="Courier New" w:cs="Courier New"/>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nsid w:val="474F6B54"/>
    <w:multiLevelType w:val="multilevel"/>
    <w:tmpl w:val="65889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7CE7934"/>
    <w:multiLevelType w:val="multilevel"/>
    <w:tmpl w:val="165C1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41">
    <w:nsid w:val="4C0D64B0"/>
    <w:multiLevelType w:val="multilevel"/>
    <w:tmpl w:val="16423A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084293B"/>
    <w:multiLevelType w:val="multilevel"/>
    <w:tmpl w:val="0B6A2C0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3">
    <w:nsid w:val="50AA475C"/>
    <w:multiLevelType w:val="multilevel"/>
    <w:tmpl w:val="AA7492AC"/>
    <w:lvl w:ilvl="0">
      <w:start w:val="1"/>
      <w:numFmt w:val="decimal"/>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44">
    <w:nsid w:val="51573EDC"/>
    <w:multiLevelType w:val="multilevel"/>
    <w:tmpl w:val="8304C2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5">
    <w:nsid w:val="51963FC8"/>
    <w:multiLevelType w:val="multilevel"/>
    <w:tmpl w:val="367C9C32"/>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46">
    <w:nsid w:val="56053D2B"/>
    <w:multiLevelType w:val="multilevel"/>
    <w:tmpl w:val="B8448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93B7424"/>
    <w:multiLevelType w:val="multilevel"/>
    <w:tmpl w:val="93442B8E"/>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48">
    <w:nsid w:val="5AD1456B"/>
    <w:multiLevelType w:val="multilevel"/>
    <w:tmpl w:val="C77ED4E2"/>
    <w:lvl w:ilvl="0">
      <w:start w:val="1"/>
      <w:numFmt w:val="lowerLetter"/>
      <w:lvlText w:val="%1)"/>
      <w:lvlJc w:val="left"/>
      <w:pPr>
        <w:ind w:left="1440" w:firstLine="2520"/>
      </w:pPr>
      <w:rPr>
        <w:u w:val="none"/>
      </w:rPr>
    </w:lvl>
    <w:lvl w:ilvl="1">
      <w:start w:val="1"/>
      <w:numFmt w:val="lowerRoman"/>
      <w:lvlText w:val="%2)"/>
      <w:lvlJc w:val="right"/>
      <w:pPr>
        <w:ind w:left="2160" w:firstLine="3960"/>
      </w:pPr>
      <w:rPr>
        <w:u w:val="none"/>
      </w:rPr>
    </w:lvl>
    <w:lvl w:ilvl="2">
      <w:start w:val="1"/>
      <w:numFmt w:val="decimal"/>
      <w:lvlText w:val="%3)"/>
      <w:lvlJc w:val="left"/>
      <w:pPr>
        <w:ind w:left="2880" w:firstLine="5400"/>
      </w:pPr>
      <w:rPr>
        <w:u w:val="none"/>
      </w:rPr>
    </w:lvl>
    <w:lvl w:ilvl="3">
      <w:start w:val="1"/>
      <w:numFmt w:val="lowerLetter"/>
      <w:lvlText w:val="(%4)"/>
      <w:lvlJc w:val="left"/>
      <w:pPr>
        <w:ind w:left="3600" w:firstLine="6840"/>
      </w:pPr>
      <w:rPr>
        <w:u w:val="none"/>
      </w:rPr>
    </w:lvl>
    <w:lvl w:ilvl="4">
      <w:start w:val="1"/>
      <w:numFmt w:val="lowerRoman"/>
      <w:lvlText w:val="(%5)"/>
      <w:lvlJc w:val="right"/>
      <w:pPr>
        <w:ind w:left="4320" w:firstLine="8280"/>
      </w:pPr>
      <w:rPr>
        <w:u w:val="none"/>
      </w:rPr>
    </w:lvl>
    <w:lvl w:ilvl="5">
      <w:start w:val="1"/>
      <w:numFmt w:val="decimal"/>
      <w:lvlText w:val="(%6)"/>
      <w:lvlJc w:val="left"/>
      <w:pPr>
        <w:ind w:left="5040" w:firstLine="9720"/>
      </w:pPr>
      <w:rPr>
        <w:u w:val="none"/>
      </w:rPr>
    </w:lvl>
    <w:lvl w:ilvl="6">
      <w:start w:val="1"/>
      <w:numFmt w:val="lowerLetter"/>
      <w:lvlText w:val="%7."/>
      <w:lvlJc w:val="left"/>
      <w:pPr>
        <w:ind w:left="5760" w:firstLine="11160"/>
      </w:pPr>
      <w:rPr>
        <w:u w:val="none"/>
      </w:rPr>
    </w:lvl>
    <w:lvl w:ilvl="7">
      <w:start w:val="1"/>
      <w:numFmt w:val="lowerRoman"/>
      <w:lvlText w:val="%8."/>
      <w:lvlJc w:val="right"/>
      <w:pPr>
        <w:ind w:left="6480" w:firstLine="12600"/>
      </w:pPr>
      <w:rPr>
        <w:u w:val="none"/>
      </w:rPr>
    </w:lvl>
    <w:lvl w:ilvl="8">
      <w:start w:val="1"/>
      <w:numFmt w:val="decimal"/>
      <w:lvlText w:val="%9."/>
      <w:lvlJc w:val="left"/>
      <w:pPr>
        <w:ind w:left="7200" w:firstLine="14040"/>
      </w:pPr>
      <w:rPr>
        <w:u w:val="none"/>
      </w:rPr>
    </w:lvl>
  </w:abstractNum>
  <w:abstractNum w:abstractNumId="49">
    <w:nsid w:val="5BC54C8E"/>
    <w:multiLevelType w:val="multilevel"/>
    <w:tmpl w:val="5ECE7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BE657AE"/>
    <w:multiLevelType w:val="multilevel"/>
    <w:tmpl w:val="E0C2ED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60264FAF"/>
    <w:multiLevelType w:val="multilevel"/>
    <w:tmpl w:val="647E9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0DC269A"/>
    <w:multiLevelType w:val="multilevel"/>
    <w:tmpl w:val="156E676E"/>
    <w:lvl w:ilvl="0">
      <w:start w:val="1"/>
      <w:numFmt w:val="bullet"/>
      <w:lvlText w:val="●"/>
      <w:lvlJc w:val="left"/>
      <w:pPr>
        <w:ind w:left="720" w:hanging="360"/>
      </w:pPr>
      <w:rPr>
        <w:rFonts w:ascii="Noto Sans Symbols" w:eastAsia="Noto Sans Symbols" w:hAnsi="Noto Sans Symbols" w:cs="Noto Sans Symbols"/>
        <w:b w:val="0"/>
        <w:i w:val="0"/>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2CE47AA"/>
    <w:multiLevelType w:val="multilevel"/>
    <w:tmpl w:val="02DAC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64090227"/>
    <w:multiLevelType w:val="multilevel"/>
    <w:tmpl w:val="A4C0EC52"/>
    <w:lvl w:ilvl="0">
      <w:start w:val="1"/>
      <w:numFmt w:val="decimal"/>
      <w:lvlText w:val="%1."/>
      <w:lvlJc w:val="left"/>
      <w:pPr>
        <w:ind w:left="1800" w:firstLine="324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55">
    <w:nsid w:val="647A74E8"/>
    <w:multiLevelType w:val="multilevel"/>
    <w:tmpl w:val="6546CE6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6">
    <w:nsid w:val="68E97ECA"/>
    <w:multiLevelType w:val="multilevel"/>
    <w:tmpl w:val="9E58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6917686D"/>
    <w:multiLevelType w:val="multilevel"/>
    <w:tmpl w:val="EBF4B0EE"/>
    <w:lvl w:ilvl="0">
      <w:start w:val="1"/>
      <w:numFmt w:val="bullet"/>
      <w:lvlText w:val="o"/>
      <w:lvlJc w:val="left"/>
      <w:pPr>
        <w:ind w:left="1080" w:firstLine="3240"/>
      </w:pPr>
      <w:rPr>
        <w:rFonts w:ascii="Courier New" w:eastAsia="Courier New" w:hAnsi="Courier New" w:cs="Courier New"/>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58">
    <w:nsid w:val="6CD73514"/>
    <w:multiLevelType w:val="multilevel"/>
    <w:tmpl w:val="F5C8A14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0EF3EEC"/>
    <w:multiLevelType w:val="multilevel"/>
    <w:tmpl w:val="65C0E7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60">
    <w:nsid w:val="72D10D0D"/>
    <w:multiLevelType w:val="multilevel"/>
    <w:tmpl w:val="B68C9AB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75552011"/>
    <w:multiLevelType w:val="multilevel"/>
    <w:tmpl w:val="DCECFC4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7635221B"/>
    <w:multiLevelType w:val="multilevel"/>
    <w:tmpl w:val="25860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77BD5D35"/>
    <w:multiLevelType w:val="multilevel"/>
    <w:tmpl w:val="12A47034"/>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64">
    <w:nsid w:val="77C93469"/>
    <w:multiLevelType w:val="multilevel"/>
    <w:tmpl w:val="A88203DE"/>
    <w:lvl w:ilvl="0">
      <w:start w:val="1"/>
      <w:numFmt w:val="bullet"/>
      <w:lvlText w:val="●"/>
      <w:lvlJc w:val="left"/>
      <w:pPr>
        <w:ind w:left="1080" w:firstLine="3240"/>
      </w:pPr>
      <w:rPr>
        <w:rFonts w:ascii="Noto Sans Symbols" w:eastAsia="Noto Sans Symbols" w:hAnsi="Noto Sans Symbols" w:cs="Noto Sans Symbols"/>
      </w:rPr>
    </w:lvl>
    <w:lvl w:ilvl="1">
      <w:start w:val="1"/>
      <w:numFmt w:val="lowerLetter"/>
      <w:lvlText w:val="%2."/>
      <w:lvlJc w:val="left"/>
      <w:pPr>
        <w:ind w:left="1800" w:firstLine="4680"/>
      </w:pPr>
    </w:lvl>
    <w:lvl w:ilvl="2">
      <w:start w:val="1"/>
      <w:numFmt w:val="lowerRoman"/>
      <w:lvlText w:val="%3."/>
      <w:lvlJc w:val="right"/>
      <w:pPr>
        <w:ind w:left="2520" w:firstLine="6300"/>
      </w:pPr>
    </w:lvl>
    <w:lvl w:ilvl="3">
      <w:start w:val="1"/>
      <w:numFmt w:val="decimal"/>
      <w:lvlText w:val="%4."/>
      <w:lvlJc w:val="left"/>
      <w:pPr>
        <w:ind w:left="3240" w:firstLine="7560"/>
      </w:pPr>
    </w:lvl>
    <w:lvl w:ilvl="4">
      <w:start w:val="1"/>
      <w:numFmt w:val="lowerLetter"/>
      <w:lvlText w:val="%5."/>
      <w:lvlJc w:val="left"/>
      <w:pPr>
        <w:ind w:left="3960" w:firstLine="9000"/>
      </w:pPr>
    </w:lvl>
    <w:lvl w:ilvl="5">
      <w:start w:val="1"/>
      <w:numFmt w:val="lowerRoman"/>
      <w:lvlText w:val="%6."/>
      <w:lvlJc w:val="right"/>
      <w:pPr>
        <w:ind w:left="4680" w:firstLine="10620"/>
      </w:pPr>
    </w:lvl>
    <w:lvl w:ilvl="6">
      <w:start w:val="1"/>
      <w:numFmt w:val="decimal"/>
      <w:lvlText w:val="%7."/>
      <w:lvlJc w:val="left"/>
      <w:pPr>
        <w:ind w:left="5400" w:firstLine="11880"/>
      </w:pPr>
    </w:lvl>
    <w:lvl w:ilvl="7">
      <w:start w:val="1"/>
      <w:numFmt w:val="lowerLetter"/>
      <w:lvlText w:val="%8."/>
      <w:lvlJc w:val="left"/>
      <w:pPr>
        <w:ind w:left="6120" w:firstLine="13320"/>
      </w:pPr>
    </w:lvl>
    <w:lvl w:ilvl="8">
      <w:start w:val="1"/>
      <w:numFmt w:val="lowerRoman"/>
      <w:lvlText w:val="%9."/>
      <w:lvlJc w:val="right"/>
      <w:pPr>
        <w:ind w:left="6840" w:firstLine="14940"/>
      </w:pPr>
    </w:lvl>
  </w:abstractNum>
  <w:abstractNum w:abstractNumId="65">
    <w:nsid w:val="79C54A9F"/>
    <w:multiLevelType w:val="multilevel"/>
    <w:tmpl w:val="FDAE898C"/>
    <w:lvl w:ilvl="0">
      <w:start w:val="1"/>
      <w:numFmt w:val="bullet"/>
      <w:lvlText w:val="●"/>
      <w:lvlJc w:val="left"/>
      <w:pPr>
        <w:ind w:left="1450" w:hanging="360"/>
      </w:pPr>
      <w:rPr>
        <w:rFonts w:ascii="Noto Sans Symbols" w:eastAsia="Noto Sans Symbols" w:hAnsi="Noto Sans Symbols" w:cs="Noto Sans Symbols"/>
      </w:rPr>
    </w:lvl>
    <w:lvl w:ilvl="1">
      <w:start w:val="1"/>
      <w:numFmt w:val="bullet"/>
      <w:lvlText w:val="o"/>
      <w:lvlJc w:val="left"/>
      <w:pPr>
        <w:ind w:left="2170" w:hanging="360"/>
      </w:pPr>
      <w:rPr>
        <w:rFonts w:ascii="Courier New" w:eastAsia="Courier New" w:hAnsi="Courier New" w:cs="Courier New"/>
      </w:rPr>
    </w:lvl>
    <w:lvl w:ilvl="2">
      <w:start w:val="1"/>
      <w:numFmt w:val="bullet"/>
      <w:lvlText w:val="▪"/>
      <w:lvlJc w:val="left"/>
      <w:pPr>
        <w:ind w:left="2890" w:hanging="360"/>
      </w:pPr>
      <w:rPr>
        <w:rFonts w:ascii="Noto Sans Symbols" w:eastAsia="Noto Sans Symbols" w:hAnsi="Noto Sans Symbols" w:cs="Noto Sans Symbols"/>
      </w:rPr>
    </w:lvl>
    <w:lvl w:ilvl="3">
      <w:start w:val="1"/>
      <w:numFmt w:val="bullet"/>
      <w:lvlText w:val="●"/>
      <w:lvlJc w:val="left"/>
      <w:pPr>
        <w:ind w:left="3610" w:hanging="360"/>
      </w:pPr>
      <w:rPr>
        <w:rFonts w:ascii="Noto Sans Symbols" w:eastAsia="Noto Sans Symbols" w:hAnsi="Noto Sans Symbols" w:cs="Noto Sans Symbols"/>
      </w:rPr>
    </w:lvl>
    <w:lvl w:ilvl="4">
      <w:start w:val="1"/>
      <w:numFmt w:val="bullet"/>
      <w:lvlText w:val="o"/>
      <w:lvlJc w:val="left"/>
      <w:pPr>
        <w:ind w:left="4330" w:hanging="360"/>
      </w:pPr>
      <w:rPr>
        <w:rFonts w:ascii="Courier New" w:eastAsia="Courier New" w:hAnsi="Courier New" w:cs="Courier New"/>
      </w:rPr>
    </w:lvl>
    <w:lvl w:ilvl="5">
      <w:start w:val="1"/>
      <w:numFmt w:val="bullet"/>
      <w:lvlText w:val="▪"/>
      <w:lvlJc w:val="left"/>
      <w:pPr>
        <w:ind w:left="5050" w:hanging="360"/>
      </w:pPr>
      <w:rPr>
        <w:rFonts w:ascii="Noto Sans Symbols" w:eastAsia="Noto Sans Symbols" w:hAnsi="Noto Sans Symbols" w:cs="Noto Sans Symbols"/>
      </w:rPr>
    </w:lvl>
    <w:lvl w:ilvl="6">
      <w:start w:val="1"/>
      <w:numFmt w:val="bullet"/>
      <w:lvlText w:val="●"/>
      <w:lvlJc w:val="left"/>
      <w:pPr>
        <w:ind w:left="5770" w:hanging="360"/>
      </w:pPr>
      <w:rPr>
        <w:rFonts w:ascii="Noto Sans Symbols" w:eastAsia="Noto Sans Symbols" w:hAnsi="Noto Sans Symbols" w:cs="Noto Sans Symbols"/>
      </w:rPr>
    </w:lvl>
    <w:lvl w:ilvl="7">
      <w:start w:val="1"/>
      <w:numFmt w:val="bullet"/>
      <w:lvlText w:val="o"/>
      <w:lvlJc w:val="left"/>
      <w:pPr>
        <w:ind w:left="6490" w:hanging="360"/>
      </w:pPr>
      <w:rPr>
        <w:rFonts w:ascii="Courier New" w:eastAsia="Courier New" w:hAnsi="Courier New" w:cs="Courier New"/>
      </w:rPr>
    </w:lvl>
    <w:lvl w:ilvl="8">
      <w:start w:val="1"/>
      <w:numFmt w:val="bullet"/>
      <w:lvlText w:val="▪"/>
      <w:lvlJc w:val="left"/>
      <w:pPr>
        <w:ind w:left="7210" w:hanging="360"/>
      </w:pPr>
      <w:rPr>
        <w:rFonts w:ascii="Noto Sans Symbols" w:eastAsia="Noto Sans Symbols" w:hAnsi="Noto Sans Symbols" w:cs="Noto Sans Symbols"/>
      </w:rPr>
    </w:lvl>
  </w:abstractNum>
  <w:abstractNum w:abstractNumId="66">
    <w:nsid w:val="7C1C01BE"/>
    <w:multiLevelType w:val="multilevel"/>
    <w:tmpl w:val="F32A4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1"/>
  </w:num>
  <w:num w:numId="3">
    <w:abstractNumId w:val="4"/>
  </w:num>
  <w:num w:numId="4">
    <w:abstractNumId w:val="46"/>
  </w:num>
  <w:num w:numId="5">
    <w:abstractNumId w:val="36"/>
  </w:num>
  <w:num w:numId="6">
    <w:abstractNumId w:val="8"/>
  </w:num>
  <w:num w:numId="7">
    <w:abstractNumId w:val="5"/>
  </w:num>
  <w:num w:numId="8">
    <w:abstractNumId w:val="44"/>
  </w:num>
  <w:num w:numId="9">
    <w:abstractNumId w:val="33"/>
  </w:num>
  <w:num w:numId="10">
    <w:abstractNumId w:val="19"/>
  </w:num>
  <w:num w:numId="11">
    <w:abstractNumId w:val="35"/>
  </w:num>
  <w:num w:numId="12">
    <w:abstractNumId w:val="48"/>
  </w:num>
  <w:num w:numId="13">
    <w:abstractNumId w:val="41"/>
  </w:num>
  <w:num w:numId="14">
    <w:abstractNumId w:val="55"/>
  </w:num>
  <w:num w:numId="15">
    <w:abstractNumId w:val="29"/>
  </w:num>
  <w:num w:numId="16">
    <w:abstractNumId w:val="14"/>
  </w:num>
  <w:num w:numId="17">
    <w:abstractNumId w:val="52"/>
  </w:num>
  <w:num w:numId="18">
    <w:abstractNumId w:val="25"/>
  </w:num>
  <w:num w:numId="19">
    <w:abstractNumId w:val="7"/>
  </w:num>
  <w:num w:numId="20">
    <w:abstractNumId w:val="40"/>
  </w:num>
  <w:num w:numId="21">
    <w:abstractNumId w:val="21"/>
  </w:num>
  <w:num w:numId="22">
    <w:abstractNumId w:val="28"/>
  </w:num>
  <w:num w:numId="23">
    <w:abstractNumId w:val="10"/>
  </w:num>
  <w:num w:numId="24">
    <w:abstractNumId w:val="27"/>
  </w:num>
  <w:num w:numId="25">
    <w:abstractNumId w:val="59"/>
  </w:num>
  <w:num w:numId="26">
    <w:abstractNumId w:val="38"/>
  </w:num>
  <w:num w:numId="27">
    <w:abstractNumId w:val="16"/>
  </w:num>
  <w:num w:numId="28">
    <w:abstractNumId w:val="17"/>
  </w:num>
  <w:num w:numId="29">
    <w:abstractNumId w:val="24"/>
  </w:num>
  <w:num w:numId="30">
    <w:abstractNumId w:val="43"/>
  </w:num>
  <w:num w:numId="31">
    <w:abstractNumId w:val="32"/>
  </w:num>
  <w:num w:numId="32">
    <w:abstractNumId w:val="58"/>
  </w:num>
  <w:num w:numId="33">
    <w:abstractNumId w:val="20"/>
  </w:num>
  <w:num w:numId="34">
    <w:abstractNumId w:val="6"/>
  </w:num>
  <w:num w:numId="35">
    <w:abstractNumId w:val="15"/>
  </w:num>
  <w:num w:numId="36">
    <w:abstractNumId w:val="37"/>
  </w:num>
  <w:num w:numId="37">
    <w:abstractNumId w:val="23"/>
  </w:num>
  <w:num w:numId="38">
    <w:abstractNumId w:val="30"/>
  </w:num>
  <w:num w:numId="39">
    <w:abstractNumId w:val="42"/>
  </w:num>
  <w:num w:numId="40">
    <w:abstractNumId w:val="49"/>
  </w:num>
  <w:num w:numId="41">
    <w:abstractNumId w:val="34"/>
  </w:num>
  <w:num w:numId="42">
    <w:abstractNumId w:val="0"/>
  </w:num>
  <w:num w:numId="43">
    <w:abstractNumId w:val="63"/>
  </w:num>
  <w:num w:numId="44">
    <w:abstractNumId w:val="65"/>
  </w:num>
  <w:num w:numId="45">
    <w:abstractNumId w:val="13"/>
  </w:num>
  <w:num w:numId="46">
    <w:abstractNumId w:val="22"/>
  </w:num>
  <w:num w:numId="47">
    <w:abstractNumId w:val="2"/>
  </w:num>
  <w:num w:numId="48">
    <w:abstractNumId w:val="66"/>
  </w:num>
  <w:num w:numId="49">
    <w:abstractNumId w:val="61"/>
  </w:num>
  <w:num w:numId="50">
    <w:abstractNumId w:val="62"/>
  </w:num>
  <w:num w:numId="51">
    <w:abstractNumId w:val="3"/>
  </w:num>
  <w:num w:numId="52">
    <w:abstractNumId w:val="9"/>
  </w:num>
  <w:num w:numId="53">
    <w:abstractNumId w:val="31"/>
  </w:num>
  <w:num w:numId="54">
    <w:abstractNumId w:val="57"/>
  </w:num>
  <w:num w:numId="55">
    <w:abstractNumId w:val="1"/>
  </w:num>
  <w:num w:numId="56">
    <w:abstractNumId w:val="45"/>
  </w:num>
  <w:num w:numId="57">
    <w:abstractNumId w:val="56"/>
  </w:num>
  <w:num w:numId="58">
    <w:abstractNumId w:val="18"/>
  </w:num>
  <w:num w:numId="59">
    <w:abstractNumId w:val="64"/>
  </w:num>
  <w:num w:numId="60">
    <w:abstractNumId w:val="53"/>
  </w:num>
  <w:num w:numId="61">
    <w:abstractNumId w:val="47"/>
  </w:num>
  <w:num w:numId="62">
    <w:abstractNumId w:val="12"/>
  </w:num>
  <w:num w:numId="63">
    <w:abstractNumId w:val="26"/>
  </w:num>
  <w:num w:numId="64">
    <w:abstractNumId w:val="54"/>
  </w:num>
  <w:num w:numId="65">
    <w:abstractNumId w:val="50"/>
  </w:num>
  <w:num w:numId="66">
    <w:abstractNumId w:val="39"/>
  </w:num>
  <w:num w:numId="67">
    <w:abstractNumId w:val="6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markup="0"/>
  <w:defaultTabStop w:val="720"/>
  <w:characterSpacingControl w:val="doNotCompress"/>
  <w:footnotePr>
    <w:footnote w:id="-1"/>
    <w:footnote w:id="0"/>
  </w:footnotePr>
  <w:endnotePr>
    <w:endnote w:id="-1"/>
    <w:endnote w:id="0"/>
  </w:endnotePr>
  <w:compat/>
  <w:rsids>
    <w:rsidRoot w:val="00314C79"/>
    <w:rsid w:val="00030E3D"/>
    <w:rsid w:val="00074769"/>
    <w:rsid w:val="00314C79"/>
    <w:rsid w:val="004C2F47"/>
    <w:rsid w:val="00833EAE"/>
    <w:rsid w:val="009D4400"/>
    <w:rsid w:val="00B46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47"/>
  </w:style>
  <w:style w:type="paragraph" w:styleId="Heading1">
    <w:name w:val="heading 1"/>
    <w:basedOn w:val="Normal"/>
    <w:next w:val="Normal"/>
    <w:uiPriority w:val="9"/>
    <w:qFormat/>
    <w:rsid w:val="004C2F47"/>
    <w:pPr>
      <w:widowControl/>
      <w:spacing w:after="240"/>
      <w:jc w:val="cente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uiPriority w:val="9"/>
    <w:unhideWhenUsed/>
    <w:qFormat/>
    <w:rsid w:val="004C2F47"/>
    <w:pPr>
      <w:keepNext/>
      <w:tabs>
        <w:tab w:val="left" w:pos="720"/>
        <w:tab w:val="left" w:pos="1080"/>
      </w:tabs>
      <w:spacing w:before="120" w:after="120"/>
      <w:jc w:val="center"/>
      <w:outlineLvl w:val="1"/>
    </w:pPr>
    <w:rPr>
      <w:rFonts w:ascii="Times New Roman" w:eastAsia="Times New Roman" w:hAnsi="Times New Roman" w:cs="Times New Roman"/>
      <w:b/>
      <w:sz w:val="32"/>
      <w:szCs w:val="32"/>
    </w:rPr>
  </w:style>
  <w:style w:type="paragraph" w:styleId="Heading3">
    <w:name w:val="heading 3"/>
    <w:basedOn w:val="Normal"/>
    <w:next w:val="Normal"/>
    <w:uiPriority w:val="9"/>
    <w:unhideWhenUsed/>
    <w:qFormat/>
    <w:rsid w:val="004C2F47"/>
    <w:pPr>
      <w:keepNext/>
      <w:tabs>
        <w:tab w:val="left" w:pos="720"/>
        <w:tab w:val="left" w:pos="1080"/>
      </w:tabs>
      <w:spacing w:before="120" w:after="120"/>
      <w:outlineLvl w:val="2"/>
    </w:pPr>
    <w:rPr>
      <w:rFonts w:ascii="Times New Roman" w:eastAsia="Times New Roman" w:hAnsi="Times New Roman" w:cs="Times New Roman"/>
      <w:b/>
    </w:rPr>
  </w:style>
  <w:style w:type="paragraph" w:styleId="Heading4">
    <w:name w:val="heading 4"/>
    <w:basedOn w:val="Normal"/>
    <w:next w:val="Normal"/>
    <w:uiPriority w:val="9"/>
    <w:unhideWhenUsed/>
    <w:qFormat/>
    <w:rsid w:val="004C2F47"/>
    <w:pPr>
      <w:keepNext/>
      <w:tabs>
        <w:tab w:val="left" w:pos="720"/>
        <w:tab w:val="left" w:pos="1080"/>
      </w:tabs>
      <w:spacing w:before="120" w:after="120"/>
      <w:ind w:left="270"/>
      <w:outlineLvl w:val="3"/>
    </w:pPr>
    <w:rPr>
      <w:rFonts w:ascii="Times New Roman" w:eastAsia="Times New Roman" w:hAnsi="Times New Roman" w:cs="Times New Roman"/>
      <w:b/>
    </w:rPr>
  </w:style>
  <w:style w:type="paragraph" w:styleId="Heading5">
    <w:name w:val="heading 5"/>
    <w:basedOn w:val="Normal"/>
    <w:next w:val="Normal"/>
    <w:uiPriority w:val="9"/>
    <w:unhideWhenUsed/>
    <w:qFormat/>
    <w:rsid w:val="004C2F47"/>
    <w:pPr>
      <w:keepNext/>
      <w:spacing w:before="120" w:after="120"/>
      <w:ind w:left="720"/>
      <w:outlineLvl w:val="4"/>
    </w:pPr>
    <w:rPr>
      <w:rFonts w:ascii="Times New Roman" w:eastAsia="Times New Roman" w:hAnsi="Times New Roman" w:cs="Times New Roman"/>
      <w:i/>
    </w:rPr>
  </w:style>
  <w:style w:type="paragraph" w:styleId="Heading6">
    <w:name w:val="heading 6"/>
    <w:basedOn w:val="Normal"/>
    <w:next w:val="Normal"/>
    <w:uiPriority w:val="9"/>
    <w:semiHidden/>
    <w:unhideWhenUsed/>
    <w:qFormat/>
    <w:rsid w:val="004C2F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2F47"/>
    <w:pPr>
      <w:keepNext/>
      <w:keepLines/>
      <w:spacing w:before="480" w:after="120"/>
    </w:pPr>
    <w:rPr>
      <w:b/>
      <w:sz w:val="72"/>
      <w:szCs w:val="72"/>
    </w:rPr>
  </w:style>
  <w:style w:type="paragraph" w:styleId="Subtitle">
    <w:name w:val="Subtitle"/>
    <w:basedOn w:val="Normal"/>
    <w:next w:val="Normal"/>
    <w:uiPriority w:val="11"/>
    <w:qFormat/>
    <w:rsid w:val="004C2F47"/>
    <w:pPr>
      <w:keepNext/>
      <w:keepLines/>
      <w:spacing w:before="360" w:after="80"/>
    </w:pPr>
    <w:rPr>
      <w:rFonts w:ascii="Georgia" w:eastAsia="Georgia" w:hAnsi="Georgia" w:cs="Georgia"/>
      <w:i/>
      <w:color w:val="666666"/>
      <w:sz w:val="48"/>
      <w:szCs w:val="48"/>
    </w:rPr>
  </w:style>
  <w:style w:type="table" w:customStyle="1" w:styleId="a">
    <w:basedOn w:val="TableNormal"/>
    <w:rsid w:val="004C2F4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C2F4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C2F4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C2F47"/>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4C2F47"/>
    <w:pPr>
      <w:widowControl/>
    </w:pPr>
    <w:rPr>
      <w:rFonts w:ascii="Calibri" w:eastAsia="Calibri" w:hAnsi="Calibri" w:cs="Calibri"/>
      <w:color w:val="000000"/>
      <w:sz w:val="22"/>
      <w:szCs w:val="22"/>
    </w:r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C2F4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C2F47"/>
    <w:tblPr>
      <w:tblStyleRowBandSize w:val="1"/>
      <w:tblStyleColBandSize w:val="1"/>
      <w:tblInd w:w="0" w:type="dxa"/>
      <w:tblCellMar>
        <w:top w:w="0" w:type="dxa"/>
        <w:left w:w="78" w:type="dxa"/>
        <w:bottom w:w="0" w:type="dxa"/>
        <w:right w:w="78" w:type="dxa"/>
      </w:tblCellMar>
    </w:tblPr>
  </w:style>
  <w:style w:type="table" w:customStyle="1" w:styleId="a6">
    <w:basedOn w:val="TableNormal"/>
    <w:rsid w:val="004C2F47"/>
    <w:tblPr>
      <w:tblStyleRowBandSize w:val="1"/>
      <w:tblStyleColBandSize w:val="1"/>
      <w:tblInd w:w="0" w:type="dxa"/>
      <w:tblCellMar>
        <w:top w:w="0" w:type="dxa"/>
        <w:left w:w="78" w:type="dxa"/>
        <w:bottom w:w="0" w:type="dxa"/>
        <w:right w:w="78" w:type="dxa"/>
      </w:tblCellMar>
    </w:tblPr>
  </w:style>
  <w:style w:type="paragraph" w:styleId="CommentText">
    <w:name w:val="annotation text"/>
    <w:basedOn w:val="Normal"/>
    <w:link w:val="CommentTextChar"/>
    <w:uiPriority w:val="99"/>
    <w:semiHidden/>
    <w:unhideWhenUsed/>
    <w:rsid w:val="004C2F47"/>
    <w:rPr>
      <w:sz w:val="20"/>
      <w:szCs w:val="20"/>
    </w:rPr>
  </w:style>
  <w:style w:type="character" w:customStyle="1" w:styleId="CommentTextChar">
    <w:name w:val="Comment Text Char"/>
    <w:basedOn w:val="DefaultParagraphFont"/>
    <w:link w:val="CommentText"/>
    <w:uiPriority w:val="99"/>
    <w:semiHidden/>
    <w:rsid w:val="004C2F47"/>
    <w:rPr>
      <w:sz w:val="20"/>
      <w:szCs w:val="20"/>
    </w:rPr>
  </w:style>
  <w:style w:type="character" w:styleId="CommentReference">
    <w:name w:val="annotation reference"/>
    <w:basedOn w:val="DefaultParagraphFont"/>
    <w:uiPriority w:val="99"/>
    <w:semiHidden/>
    <w:unhideWhenUsed/>
    <w:rsid w:val="004C2F47"/>
    <w:rPr>
      <w:sz w:val="16"/>
      <w:szCs w:val="16"/>
    </w:rPr>
  </w:style>
  <w:style w:type="paragraph" w:styleId="BalloonText">
    <w:name w:val="Balloon Text"/>
    <w:basedOn w:val="Normal"/>
    <w:link w:val="BalloonTextChar"/>
    <w:uiPriority w:val="99"/>
    <w:semiHidden/>
    <w:unhideWhenUsed/>
    <w:rsid w:val="00074769"/>
    <w:rPr>
      <w:rFonts w:ascii="Tahoma" w:hAnsi="Tahoma" w:cs="Tahoma"/>
      <w:sz w:val="16"/>
      <w:szCs w:val="16"/>
    </w:rPr>
  </w:style>
  <w:style w:type="character" w:customStyle="1" w:styleId="BalloonTextChar">
    <w:name w:val="Balloon Text Char"/>
    <w:basedOn w:val="DefaultParagraphFont"/>
    <w:link w:val="BalloonText"/>
    <w:uiPriority w:val="99"/>
    <w:semiHidden/>
    <w:rsid w:val="00074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aus.org/AAUS/About/Diving_Standards/AAUS/Diving_Standards.aspx?hkey=25acfc9a-aea5-4e7f-86c6-9c514c1e764c" TargetMode="External"/><Relationship Id="rId13" Type="http://schemas.openxmlformats.org/officeDocument/2006/relationships/header" Target="header3.xml"/><Relationship Id="rId18" Type="http://schemas.openxmlformats.org/officeDocument/2006/relationships/hyperlink" Target="https://www.diversalertnetwork.org/medical/physicians.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uhms.org/resources/diving-medical-examiners-list.html" TargetMode="External"/><Relationship Id="rId2" Type="http://schemas.openxmlformats.org/officeDocument/2006/relationships/styles" Target="styles.xml"/><Relationship Id="rId16" Type="http://schemas.openxmlformats.org/officeDocument/2006/relationships/hyperlink" Target="http://content.onlinejacc.org/cgi/content/short/34/4/134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tent.onlinejacc.org/cgi/content/short/34/4/1348" TargetMode="Externa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Grossman</dc:creator>
  <cp:lastModifiedBy>HP</cp:lastModifiedBy>
  <cp:revision>2</cp:revision>
  <dcterms:created xsi:type="dcterms:W3CDTF">2019-06-25T15:38:00Z</dcterms:created>
  <dcterms:modified xsi:type="dcterms:W3CDTF">2019-06-25T15:38:00Z</dcterms:modified>
</cp:coreProperties>
</file>